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4C" w:rsidRDefault="00243A4C" w:rsidP="007B067C">
      <w:pPr>
        <w:rPr>
          <w:sz w:val="24"/>
          <w:lang w:val="en-US"/>
        </w:rPr>
      </w:pPr>
    </w:p>
    <w:p w:rsidR="00243A4C" w:rsidRDefault="00243A4C" w:rsidP="007B067C">
      <w:pPr>
        <w:rPr>
          <w:rFonts w:ascii="Bookman Old Style" w:hAnsi="Bookman Old Style"/>
          <w:sz w:val="24"/>
        </w:rPr>
      </w:pPr>
      <w:r>
        <w:rPr>
          <w:sz w:val="24"/>
          <w:lang w:val="en-US"/>
        </w:rPr>
        <w:t xml:space="preserve">             </w:t>
      </w:r>
      <w:bookmarkStart w:id="0" w:name="_GoBack"/>
      <w:bookmarkEnd w:id="0"/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43A4C" w:rsidRDefault="00243A4C" w:rsidP="007B067C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18.25pt;margin-top:-32.85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43A4C" w:rsidRPr="00696B9D" w:rsidRDefault="00243A4C" w:rsidP="007B067C">
      <w:pPr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</w:rPr>
        <w:t xml:space="preserve">   CONSILIUL</w:t>
      </w:r>
      <w:r>
        <w:rPr>
          <w:rFonts w:ascii="Bookman Old Style" w:hAnsi="Bookman Old Style"/>
          <w:b/>
          <w:spacing w:val="-20"/>
          <w:sz w:val="24"/>
        </w:rPr>
        <w:t xml:space="preserve"> MUNICIPAL SOROCA                              МУНИЦИПАЛЬНЫЙ  СОВЕТ   СОРОКА</w:t>
      </w:r>
      <w:r w:rsidRPr="00696B9D"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243A4C" w:rsidRDefault="00243A4C" w:rsidP="00DB16C7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243A4C" w:rsidRDefault="00243A4C" w:rsidP="00DB16C7"/>
    <w:p w:rsidR="00243A4C" w:rsidRDefault="00243A4C" w:rsidP="00DB16C7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21/15</w:t>
      </w:r>
    </w:p>
    <w:p w:rsidR="00243A4C" w:rsidRDefault="00243A4C" w:rsidP="00DB16C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243A4C" w:rsidRDefault="00243A4C" w:rsidP="00DB16C7">
      <w:pPr>
        <w:rPr>
          <w:rFonts w:ascii="Bookman Old Style" w:hAnsi="Bookman Old Style"/>
          <w:sz w:val="24"/>
          <w:szCs w:val="24"/>
        </w:rPr>
      </w:pP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 privire la aprobarea proiectului de formare</w:t>
      </w: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bunului imobil cu nr. cadastral 7801111607 </w:t>
      </w: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din str. Independenţei, 31/b, prin separare. </w:t>
      </w: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</w:p>
    <w:p w:rsidR="00243A4C" w:rsidRDefault="00243A4C" w:rsidP="00DB16C7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În temeiul art. 17, 18 (4) c) al Legii cadastrului bunurilor imobile nr. 1543-XIII din 25.02.1998, Legii cu privire la formarea bunurilor imobile nr. 354-XV din 28.10.2004, art. 14 (2) b), (3) al Legii privind administraţia publică locală nr. 436-XVI din 28.12.2006, Consiliul municipal DECIDE:</w:t>
      </w:r>
    </w:p>
    <w:p w:rsidR="00243A4C" w:rsidRDefault="00243A4C" w:rsidP="00DB16C7">
      <w:pPr>
        <w:ind w:firstLine="708"/>
        <w:jc w:val="both"/>
        <w:rPr>
          <w:rFonts w:ascii="Bookman Old Style" w:hAnsi="Bookman Old Style"/>
          <w:sz w:val="24"/>
        </w:rPr>
      </w:pPr>
    </w:p>
    <w:p w:rsidR="00243A4C" w:rsidRDefault="00243A4C" w:rsidP="00696B9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</w:rPr>
        <w:t xml:space="preserve">1. Se aprobă </w:t>
      </w:r>
      <w:r>
        <w:rPr>
          <w:rFonts w:ascii="Bookman Old Style" w:hAnsi="Bookman Old Style"/>
          <w:sz w:val="24"/>
          <w:szCs w:val="24"/>
        </w:rPr>
        <w:t>proiectul de formare a bunului imobil cu nr. cadastral 7801111607 prin separare.</w:t>
      </w: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</w:p>
    <w:p w:rsidR="00243A4C" w:rsidRDefault="00243A4C" w:rsidP="00696B9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Se modifică planul cadastral a sectorului, cu nr. cadastral 7801111607 conform planului modificat în rezultatul separării suprafaţa sectorului a devenit </w:t>
      </w:r>
      <w:smartTag w:uri="urn:schemas-microsoft-com:office:smarttags" w:element="metricconverter">
        <w:smartTagPr>
          <w:attr w:name="ProductID" w:val="0,229 ha"/>
        </w:smartTagPr>
        <w:r>
          <w:rPr>
            <w:rFonts w:ascii="Bookman Old Style" w:hAnsi="Bookman Old Style"/>
            <w:sz w:val="24"/>
            <w:szCs w:val="24"/>
          </w:rPr>
          <w:t>0,229 ha</w:t>
        </w:r>
      </w:smartTag>
      <w:r>
        <w:rPr>
          <w:rFonts w:ascii="Bookman Old Style" w:hAnsi="Bookman Old Style"/>
          <w:sz w:val="24"/>
          <w:szCs w:val="24"/>
        </w:rPr>
        <w:t>.</w:t>
      </w: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</w:p>
    <w:p w:rsidR="00243A4C" w:rsidRDefault="00243A4C" w:rsidP="00696B9D">
      <w:pPr>
        <w:ind w:firstLine="708"/>
        <w:jc w:val="both"/>
        <w:rPr>
          <w:rFonts w:ascii="Bookman Old Style" w:hAnsi="Bookman Old Style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</w:rPr>
          <w:t>3. A</w:t>
        </w:r>
      </w:smartTag>
      <w:r>
        <w:rPr>
          <w:rFonts w:ascii="Bookman Old Style" w:hAnsi="Bookman Old Style"/>
          <w:sz w:val="24"/>
          <w:szCs w:val="24"/>
        </w:rPr>
        <w:t xml:space="preserve"> raporta terenul nou format cu nr. cadastral 7801111689 suprafaţa de </w:t>
      </w:r>
      <w:smartTag w:uri="urn:schemas-microsoft-com:office:smarttags" w:element="metricconverter">
        <w:smartTagPr>
          <w:attr w:name="ProductID" w:val="0,0725 ha"/>
        </w:smartTagPr>
        <w:r>
          <w:rPr>
            <w:rFonts w:ascii="Bookman Old Style" w:hAnsi="Bookman Old Style"/>
            <w:sz w:val="24"/>
            <w:szCs w:val="24"/>
          </w:rPr>
          <w:t>0,0725 ha</w:t>
        </w:r>
      </w:smartTag>
      <w:r>
        <w:rPr>
          <w:rFonts w:ascii="Bookman Old Style" w:hAnsi="Bookman Old Style"/>
          <w:sz w:val="24"/>
          <w:szCs w:val="24"/>
        </w:rPr>
        <w:t>, la bunuri a domeniului public privat al administraţiei publice locale.</w:t>
      </w: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</w:p>
    <w:p w:rsidR="00243A4C" w:rsidRDefault="00243A4C" w:rsidP="00696B9D">
      <w:pPr>
        <w:ind w:firstLine="708"/>
        <w:jc w:val="both"/>
        <w:rPr>
          <w:rFonts w:ascii="Bookman Old Style" w:hAnsi="Bookman Old Style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Bookman Old Style" w:hAnsi="Bookman Old Style"/>
            <w:sz w:val="24"/>
            <w:szCs w:val="24"/>
          </w:rPr>
          <w:t>4. A</w:t>
        </w:r>
      </w:smartTag>
      <w:r>
        <w:rPr>
          <w:rFonts w:ascii="Bookman Old Style" w:hAnsi="Bookman Old Style"/>
          <w:sz w:val="24"/>
          <w:szCs w:val="24"/>
        </w:rPr>
        <w:t xml:space="preserve"> solicita Oficiul Cadastral Teritorial Soroca filiala Î.S ,,Cadastru” să înregistreze bunul imobil nou format 7801111689 cu suprafaţa de </w:t>
      </w:r>
      <w:smartTag w:uri="urn:schemas-microsoft-com:office:smarttags" w:element="metricconverter">
        <w:smartTagPr>
          <w:attr w:name="ProductID" w:val="0,0725 ha"/>
        </w:smartTagPr>
        <w:r>
          <w:rPr>
            <w:rFonts w:ascii="Bookman Old Style" w:hAnsi="Bookman Old Style"/>
            <w:sz w:val="24"/>
            <w:szCs w:val="24"/>
          </w:rPr>
          <w:t>0,0725 ha</w:t>
        </w:r>
      </w:smartTag>
      <w:r>
        <w:rPr>
          <w:rFonts w:ascii="Bookman Old Style" w:hAnsi="Bookman Old Style"/>
          <w:sz w:val="24"/>
          <w:szCs w:val="24"/>
        </w:rPr>
        <w:t xml:space="preserve"> destinaţia „pentru construcţii”, în registrul bunurilor imobile ca proprietatea administraţiei publice locale să efectueze modificări în bunul imobil iniţial 7801111607.</w:t>
      </w: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</w:p>
    <w:p w:rsidR="00243A4C" w:rsidRDefault="00243A4C" w:rsidP="00DB16C7">
      <w:pPr>
        <w:jc w:val="both"/>
        <w:rPr>
          <w:rFonts w:ascii="Bookman Old Style" w:hAnsi="Bookman Old Style"/>
          <w:sz w:val="24"/>
          <w:szCs w:val="24"/>
        </w:rPr>
      </w:pPr>
    </w:p>
    <w:p w:rsidR="00243A4C" w:rsidRDefault="00243A4C" w:rsidP="00DB16C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  <w:lang w:val="it-IT"/>
        </w:rPr>
        <w:t>VITALIE JARDAN</w:t>
      </w:r>
    </w:p>
    <w:p w:rsidR="00243A4C" w:rsidRDefault="00243A4C" w:rsidP="00DB16C7">
      <w:pPr>
        <w:jc w:val="both"/>
        <w:rPr>
          <w:rFonts w:ascii="Bookman Old Style" w:hAnsi="Bookman Old Style"/>
          <w:sz w:val="24"/>
        </w:rPr>
      </w:pPr>
    </w:p>
    <w:p w:rsidR="00243A4C" w:rsidRDefault="00243A4C" w:rsidP="00DB16C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C/M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MARCEL BUŞAN</w:t>
      </w:r>
    </w:p>
    <w:p w:rsidR="00243A4C" w:rsidRDefault="00243A4C" w:rsidP="00DB16C7">
      <w:pPr>
        <w:jc w:val="both"/>
        <w:rPr>
          <w:rFonts w:ascii="Bookman Old Style" w:hAnsi="Bookman Old Style"/>
          <w:sz w:val="24"/>
        </w:rPr>
      </w:pPr>
    </w:p>
    <w:p w:rsidR="00243A4C" w:rsidRDefault="00243A4C" w:rsidP="00DB16C7">
      <w:pPr>
        <w:jc w:val="both"/>
        <w:rPr>
          <w:rFonts w:ascii="Bookman Old Style" w:hAnsi="Bookman Old Style"/>
          <w:sz w:val="24"/>
        </w:rPr>
      </w:pPr>
    </w:p>
    <w:p w:rsidR="00243A4C" w:rsidRDefault="00243A4C" w:rsidP="00DB16C7">
      <w:pPr>
        <w:jc w:val="both"/>
        <w:rPr>
          <w:rFonts w:ascii="Bookman Old Style" w:hAnsi="Bookman Old Style"/>
          <w:sz w:val="24"/>
        </w:rPr>
      </w:pPr>
    </w:p>
    <w:p w:rsidR="00243A4C" w:rsidRPr="00696B9D" w:rsidRDefault="00243A4C" w:rsidP="00DB16C7">
      <w:pPr>
        <w:jc w:val="both"/>
        <w:rPr>
          <w:rFonts w:ascii="Bookman Old Style" w:hAnsi="Bookman Old Style"/>
          <w:b/>
        </w:rPr>
      </w:pPr>
      <w:r w:rsidRPr="00696B9D">
        <w:rPr>
          <w:rFonts w:ascii="Bookman Old Style" w:hAnsi="Bookman Old Style"/>
          <w:b/>
          <w:sz w:val="24"/>
        </w:rPr>
        <w:t>Nu s-a adoptat</w:t>
      </w:r>
    </w:p>
    <w:p w:rsidR="00243A4C" w:rsidRDefault="00243A4C" w:rsidP="00DB16C7"/>
    <w:sectPr w:rsidR="00243A4C" w:rsidSect="00DB16C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A64"/>
    <w:rsid w:val="00005A64"/>
    <w:rsid w:val="001620B7"/>
    <w:rsid w:val="00243A4C"/>
    <w:rsid w:val="00585DAC"/>
    <w:rsid w:val="00696B9D"/>
    <w:rsid w:val="007B067C"/>
    <w:rsid w:val="00BF18E4"/>
    <w:rsid w:val="00DB16C7"/>
    <w:rsid w:val="00E4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C7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16C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16C7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16C7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B16C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240</Words>
  <Characters>1372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4</cp:revision>
  <dcterms:created xsi:type="dcterms:W3CDTF">2017-06-08T06:01:00Z</dcterms:created>
  <dcterms:modified xsi:type="dcterms:W3CDTF">2017-07-04T08:59:00Z</dcterms:modified>
</cp:coreProperties>
</file>