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8"/>
        <w:ind w:left="438" w:right="476" w:firstLine="0"/>
        <w:jc w:val="center"/>
      </w:pPr>
      <w:r>
        <w:rPr/>
        <w:t>Contract</w:t>
      </w:r>
      <w:r>
        <w:rPr>
          <w:spacing w:val="-13"/>
        </w:rPr>
        <w:t> </w:t>
      </w:r>
      <w:r>
        <w:rPr/>
        <w:t>de</w:t>
      </w:r>
      <w:r>
        <w:rPr>
          <w:spacing w:val="-16"/>
        </w:rPr>
        <w:t> </w:t>
      </w:r>
      <w:r>
        <w:rPr/>
        <w:t>ANTREPRIZĂ</w:t>
      </w:r>
      <w:r>
        <w:rPr>
          <w:spacing w:val="-6"/>
        </w:rPr>
        <w:t> </w:t>
      </w:r>
      <w:r>
        <w:rPr/>
        <w:t>nr.</w:t>
      </w:r>
      <w:r>
        <w:rPr>
          <w:spacing w:val="-6"/>
        </w:rPr>
        <w:t> </w:t>
      </w:r>
      <w:r>
        <w:rPr>
          <w:spacing w:val="-2"/>
        </w:rPr>
        <w:t>1/10/8</w:t>
      </w:r>
    </w:p>
    <w:p>
      <w:pPr>
        <w:pStyle w:val="BodyText"/>
        <w:ind w:left="0" w:firstLine="0"/>
        <w:jc w:val="left"/>
        <w:rPr>
          <w:b/>
        </w:rPr>
      </w:pPr>
    </w:p>
    <w:p>
      <w:pPr>
        <w:pStyle w:val="BodyText"/>
        <w:spacing w:before="3"/>
        <w:ind w:left="0" w:firstLine="0"/>
        <w:jc w:val="left"/>
        <w:rPr>
          <w:b/>
        </w:rPr>
      </w:pPr>
    </w:p>
    <w:p>
      <w:pPr>
        <w:pStyle w:val="BodyText"/>
        <w:spacing w:before="1"/>
        <w:ind w:left="851" w:firstLine="0"/>
      </w:pPr>
      <w:r>
        <w:rPr/>
        <w:t>,,Lucrări</w:t>
      </w:r>
      <w:r>
        <w:rPr>
          <w:spacing w:val="78"/>
        </w:rPr>
        <w:t> </w:t>
      </w:r>
      <w:r>
        <w:rPr/>
        <w:t>de</w:t>
      </w:r>
      <w:r>
        <w:rPr>
          <w:spacing w:val="45"/>
          <w:w w:val="150"/>
        </w:rPr>
        <w:t> </w:t>
      </w:r>
      <w:r>
        <w:rPr/>
        <w:t>infrastructură</w:t>
      </w:r>
      <w:r>
        <w:rPr>
          <w:spacing w:val="46"/>
          <w:w w:val="150"/>
        </w:rPr>
        <w:t> </w:t>
      </w:r>
      <w:r>
        <w:rPr/>
        <w:t>privind</w:t>
      </w:r>
      <w:r>
        <w:rPr>
          <w:spacing w:val="78"/>
        </w:rPr>
        <w:t> </w:t>
      </w:r>
      <w:r>
        <w:rPr/>
        <w:t>edificarea</w:t>
      </w:r>
      <w:r>
        <w:rPr>
          <w:spacing w:val="45"/>
          <w:w w:val="150"/>
        </w:rPr>
        <w:t>  </w:t>
      </w:r>
      <w:r>
        <w:rPr/>
        <w:t>monumente</w:t>
      </w:r>
      <w:r>
        <w:rPr>
          <w:spacing w:val="45"/>
          <w:w w:val="150"/>
        </w:rPr>
        <w:t> </w:t>
      </w:r>
      <w:r>
        <w:rPr/>
        <w:t>de</w:t>
      </w:r>
      <w:r>
        <w:rPr>
          <w:spacing w:val="45"/>
          <w:w w:val="150"/>
        </w:rPr>
        <w:t> </w:t>
      </w:r>
      <w:r>
        <w:rPr/>
        <w:t>for</w:t>
      </w:r>
      <w:r>
        <w:rPr>
          <w:spacing w:val="78"/>
        </w:rPr>
        <w:t> </w:t>
      </w:r>
      <w:r>
        <w:rPr>
          <w:spacing w:val="-2"/>
        </w:rPr>
        <w:t>public:</w:t>
      </w:r>
    </w:p>
    <w:p>
      <w:pPr>
        <w:pStyle w:val="BodyText"/>
        <w:ind w:left="141" w:right="895" w:firstLine="0"/>
      </w:pPr>
      <w:r>
        <w:rPr/>
        <w:t>„Nicolae</w:t>
      </w:r>
      <w:r>
        <w:rPr>
          <w:spacing w:val="-13"/>
        </w:rPr>
        <w:t> </w:t>
      </w:r>
      <w:r>
        <w:rPr/>
        <w:t>Bulat”</w:t>
      </w:r>
      <w:r>
        <w:rPr>
          <w:spacing w:val="-11"/>
        </w:rPr>
        <w:t> </w:t>
      </w:r>
      <w:r>
        <w:rPr/>
        <w:t>–</w:t>
      </w:r>
      <w:r>
        <w:rPr>
          <w:spacing w:val="-17"/>
        </w:rPr>
        <w:t> </w:t>
      </w:r>
      <w:r>
        <w:rPr/>
        <w:t>în</w:t>
      </w:r>
      <w:r>
        <w:rPr>
          <w:spacing w:val="-18"/>
        </w:rPr>
        <w:t> </w:t>
      </w:r>
      <w:r>
        <w:rPr/>
        <w:t>scuarul</w:t>
      </w:r>
      <w:r>
        <w:rPr>
          <w:spacing w:val="-14"/>
        </w:rPr>
        <w:t> </w:t>
      </w:r>
      <w:r>
        <w:rPr/>
        <w:t>Cetății</w:t>
      </w:r>
      <w:r>
        <w:rPr>
          <w:spacing w:val="-14"/>
        </w:rPr>
        <w:t> </w:t>
      </w:r>
      <w:r>
        <w:rPr/>
        <w:t>Soroca,</w:t>
      </w:r>
      <w:r>
        <w:rPr>
          <w:spacing w:val="-17"/>
        </w:rPr>
        <w:t> </w:t>
      </w:r>
      <w:r>
        <w:rPr/>
        <w:t>„Bustul</w:t>
      </w:r>
      <w:r>
        <w:rPr>
          <w:spacing w:val="-14"/>
        </w:rPr>
        <w:t> </w:t>
      </w:r>
      <w:r>
        <w:rPr/>
        <w:t>lui</w:t>
      </w:r>
      <w:r>
        <w:rPr>
          <w:spacing w:val="-14"/>
        </w:rPr>
        <w:t> </w:t>
      </w:r>
      <w:r>
        <w:rPr/>
        <w:t>Ion</w:t>
      </w:r>
      <w:r>
        <w:rPr>
          <w:spacing w:val="-14"/>
        </w:rPr>
        <w:t> </w:t>
      </w:r>
      <w:r>
        <w:rPr/>
        <w:t>Druță”</w:t>
      </w:r>
      <w:r>
        <w:rPr>
          <w:spacing w:val="-11"/>
        </w:rPr>
        <w:t> </w:t>
      </w:r>
      <w:r>
        <w:rPr/>
        <w:t>–</w:t>
      </w:r>
      <w:r>
        <w:rPr>
          <w:spacing w:val="-18"/>
        </w:rPr>
        <w:t> </w:t>
      </w:r>
      <w:r>
        <w:rPr/>
        <w:t>în</w:t>
      </w:r>
      <w:r>
        <w:rPr>
          <w:spacing w:val="-17"/>
        </w:rPr>
        <w:t> </w:t>
      </w:r>
      <w:r>
        <w:rPr/>
        <w:t>Parcul</w:t>
      </w:r>
      <w:r>
        <w:rPr>
          <w:spacing w:val="-14"/>
        </w:rPr>
        <w:t> </w:t>
      </w:r>
      <w:r>
        <w:rPr/>
        <w:t>„Mihai Eminescu” (Aleea Clasicilor) și „Grigore Vieru cu maica sa și cartea”</w:t>
      </w:r>
      <w:r>
        <w:rPr>
          <w:b/>
        </w:rPr>
        <w:t>, </w:t>
      </w:r>
      <w:r>
        <w:rPr/>
        <w:t>implementat prin Programul Interreg NEXT România–Republica Moldova 2021–2027, Proiect (cod ROMD00596), finanțat de Uniunea Europeană și cofinanțat de Primăria municipiului Soroca – Partener 2.</w:t>
      </w:r>
    </w:p>
    <w:p>
      <w:pPr>
        <w:pStyle w:val="BodyText"/>
        <w:spacing w:before="248"/>
        <w:ind w:left="851" w:firstLine="0"/>
      </w:pPr>
      <w:r>
        <w:rPr>
          <w:b/>
          <w:color w:val="333333"/>
          <w:shd w:fill="E8E8E8" w:color="auto" w:val="clear"/>
        </w:rPr>
        <w:t>45212314-0</w:t>
      </w:r>
      <w:r>
        <w:rPr>
          <w:b/>
          <w:color w:val="333333"/>
          <w:spacing w:val="-8"/>
          <w:shd w:fill="E8E8E8" w:color="auto" w:val="clear"/>
        </w:rPr>
        <w:t> </w:t>
      </w:r>
      <w:r>
        <w:rPr>
          <w:color w:val="333333"/>
          <w:shd w:fill="E8E8E8" w:color="auto" w:val="clear"/>
        </w:rPr>
        <w:t>-</w:t>
      </w:r>
      <w:r>
        <w:rPr>
          <w:color w:val="333333"/>
          <w:spacing w:val="-7"/>
          <w:shd w:fill="E8E8E8" w:color="auto" w:val="clear"/>
        </w:rPr>
        <w:t> </w:t>
      </w:r>
      <w:r>
        <w:rPr>
          <w:color w:val="333333"/>
          <w:shd w:fill="E8E8E8" w:color="auto" w:val="clear"/>
        </w:rPr>
        <w:t>Lucrări</w:t>
      </w:r>
      <w:r>
        <w:rPr>
          <w:color w:val="333333"/>
          <w:spacing w:val="-7"/>
          <w:shd w:fill="E8E8E8" w:color="auto" w:val="clear"/>
        </w:rPr>
        <w:t> </w:t>
      </w:r>
      <w:r>
        <w:rPr>
          <w:color w:val="333333"/>
          <w:shd w:fill="E8E8E8" w:color="auto" w:val="clear"/>
        </w:rPr>
        <w:t>de</w:t>
      </w:r>
      <w:r>
        <w:rPr>
          <w:color w:val="333333"/>
          <w:spacing w:val="-5"/>
          <w:shd w:fill="E8E8E8" w:color="auto" w:val="clear"/>
        </w:rPr>
        <w:t> </w:t>
      </w:r>
      <w:r>
        <w:rPr>
          <w:color w:val="333333"/>
          <w:shd w:fill="E8E8E8" w:color="auto" w:val="clear"/>
        </w:rPr>
        <w:t>construcţii</w:t>
      </w:r>
      <w:r>
        <w:rPr>
          <w:color w:val="333333"/>
          <w:spacing w:val="-7"/>
          <w:shd w:fill="E8E8E8" w:color="auto" w:val="clear"/>
        </w:rPr>
        <w:t> </w:t>
      </w:r>
      <w:r>
        <w:rPr>
          <w:color w:val="333333"/>
          <w:shd w:fill="E8E8E8" w:color="auto" w:val="clear"/>
        </w:rPr>
        <w:t>de</w:t>
      </w:r>
      <w:r>
        <w:rPr>
          <w:color w:val="333333"/>
          <w:spacing w:val="-2"/>
          <w:shd w:fill="E8E8E8" w:color="auto" w:val="clear"/>
        </w:rPr>
        <w:t> </w:t>
      </w:r>
      <w:r>
        <w:rPr>
          <w:color w:val="333333"/>
          <w:shd w:fill="E8E8E8" w:color="auto" w:val="clear"/>
        </w:rPr>
        <w:t>monumente</w:t>
      </w:r>
      <w:r>
        <w:rPr>
          <w:color w:val="333333"/>
          <w:spacing w:val="-4"/>
          <w:shd w:fill="E8E8E8" w:color="auto" w:val="clear"/>
        </w:rPr>
        <w:t> </w:t>
      </w:r>
      <w:r>
        <w:rPr>
          <w:color w:val="333333"/>
          <w:shd w:fill="E8E8E8" w:color="auto" w:val="clear"/>
        </w:rPr>
        <w:t>istorice</w:t>
      </w:r>
      <w:r>
        <w:rPr>
          <w:color w:val="333333"/>
          <w:spacing w:val="-5"/>
          <w:shd w:fill="E8E8E8" w:color="auto" w:val="clear"/>
        </w:rPr>
        <w:t> </w:t>
      </w:r>
      <w:r>
        <w:rPr>
          <w:color w:val="333333"/>
          <w:shd w:fill="E8E8E8" w:color="auto" w:val="clear"/>
        </w:rPr>
        <w:t>sau</w:t>
      </w:r>
      <w:r>
        <w:rPr>
          <w:color w:val="333333"/>
          <w:spacing w:val="-6"/>
          <w:shd w:fill="E8E8E8" w:color="auto" w:val="clear"/>
        </w:rPr>
        <w:t> </w:t>
      </w:r>
      <w:r>
        <w:rPr>
          <w:color w:val="333333"/>
          <w:spacing w:val="-2"/>
          <w:shd w:fill="E8E8E8" w:color="auto" w:val="clear"/>
        </w:rPr>
        <w:t>memoriale</w:t>
      </w:r>
    </w:p>
    <w:p>
      <w:pPr>
        <w:pStyle w:val="Heading1"/>
        <w:tabs>
          <w:tab w:pos="3542" w:val="left" w:leader="none"/>
        </w:tabs>
        <w:spacing w:before="249"/>
        <w:ind w:left="438" w:firstLine="0"/>
        <w:jc w:val="center"/>
      </w:pPr>
      <w:r>
        <w:rPr/>
        <w:t>Nr. 1/10/1 din </w:t>
      </w:r>
      <w:r>
        <w:rPr>
          <w:u w:val="single"/>
        </w:rPr>
        <w:tab/>
      </w:r>
      <w:r>
        <w:rPr>
          <w:spacing w:val="-4"/>
        </w:rPr>
        <w:t>2026</w:t>
      </w:r>
    </w:p>
    <w:p>
      <w:pPr>
        <w:pStyle w:val="BodyText"/>
        <w:spacing w:before="254"/>
        <w:ind w:left="141" w:right="896"/>
      </w:pPr>
      <w:r>
        <w:rPr>
          <w:b/>
        </w:rPr>
        <w:t>Finanțat de UE în </w:t>
      </w:r>
      <w:r>
        <w:rPr/>
        <w:t>cadrul Programului Interreg NEXT România–Republica Moldova 2021–2027, și este reglementată de Anexa II – dispoziții aplicabile partenerilor din Republica Moldova și de recomandările TESIM.</w:t>
      </w:r>
    </w:p>
    <w:p>
      <w:pPr>
        <w:pStyle w:val="Heading1"/>
        <w:spacing w:line="321" w:lineRule="exact"/>
        <w:ind w:left="851" w:firstLine="0"/>
        <w:jc w:val="both"/>
      </w:pPr>
      <w:r>
        <w:rPr/>
        <w:t>Numărul</w:t>
      </w:r>
      <w:r>
        <w:rPr>
          <w:spacing w:val="-7"/>
        </w:rPr>
        <w:t> </w:t>
      </w:r>
      <w:r>
        <w:rPr/>
        <w:t>de</w:t>
      </w:r>
      <w:r>
        <w:rPr>
          <w:spacing w:val="-6"/>
        </w:rPr>
        <w:t> </w:t>
      </w:r>
      <w:r>
        <w:rPr/>
        <w:t>identificare:</w:t>
      </w:r>
      <w:r>
        <w:rPr>
          <w:spacing w:val="-7"/>
        </w:rPr>
        <w:t> </w:t>
      </w:r>
      <w:r>
        <w:rPr/>
        <w:t>cod</w:t>
      </w:r>
      <w:r>
        <w:rPr>
          <w:spacing w:val="-6"/>
        </w:rPr>
        <w:t> </w:t>
      </w:r>
      <w:r>
        <w:rPr/>
        <w:t>ROMD</w:t>
      </w:r>
      <w:r>
        <w:rPr>
          <w:spacing w:val="-6"/>
        </w:rPr>
        <w:t> </w:t>
      </w:r>
      <w:r>
        <w:rPr>
          <w:spacing w:val="-2"/>
        </w:rPr>
        <w:t>00596</w:t>
      </w:r>
    </w:p>
    <w:p>
      <w:pPr>
        <w:pStyle w:val="BodyText"/>
        <w:ind w:left="141" w:right="897"/>
      </w:pPr>
      <w:r>
        <w:rPr>
          <w:b/>
        </w:rPr>
        <w:t>Prezentul contract este încheiat în urma procedurii de achiziție - </w:t>
      </w:r>
      <w:r>
        <w:rPr/>
        <w:t>Simplified procedure / Procedură simplificată, conform cerințelor </w:t>
      </w:r>
      <w:r>
        <w:rPr>
          <w:color w:val="212121"/>
        </w:rPr>
        <w:t>de achiziții prevăzute de Programul Interreg NEXT România–Republica Moldova 2021–2027, astfel încât atribuirea contractului să respecte atât cerințele Hotărârii Guvernului nr. 751/2020, cât și prevederile Regulamentului Financiar (UE, Euratom) 2024/2509 și ale Anexei II la Acordul de Finanțare. </w:t>
      </w:r>
      <w:r>
        <w:rPr/>
        <w:t>Procedura nu cade sub incidența Legii nr. 131/2015 privind achizițiile publice, fiind guvernată de regulile programului și de tratatele internaționale la care Republica Moldova este parte.</w:t>
      </w:r>
    </w:p>
    <w:p>
      <w:pPr>
        <w:pStyle w:val="Heading1"/>
        <w:spacing w:before="2"/>
        <w:ind w:left="851" w:firstLine="0"/>
        <w:jc w:val="both"/>
      </w:pPr>
      <w:r>
        <w:rPr>
          <w:spacing w:val="-2"/>
        </w:rPr>
        <w:t>,,Autoritatea</w:t>
      </w:r>
      <w:r>
        <w:rPr>
          <w:spacing w:val="7"/>
        </w:rPr>
        <w:t> </w:t>
      </w:r>
      <w:r>
        <w:rPr>
          <w:spacing w:val="-2"/>
        </w:rPr>
        <w:t>contractată,,</w:t>
      </w:r>
    </w:p>
    <w:p>
      <w:pPr>
        <w:pStyle w:val="BodyText"/>
        <w:ind w:left="0" w:firstLine="0"/>
        <w:jc w:val="left"/>
        <w:rPr>
          <w:b/>
        </w:rPr>
      </w:pPr>
    </w:p>
    <w:p>
      <w:pPr>
        <w:pStyle w:val="BodyText"/>
        <w:ind w:left="141" w:right="891"/>
      </w:pPr>
      <w:r>
        <w:rPr>
          <w:b/>
        </w:rPr>
        <w:t>Primăria municipiului Soroca, </w:t>
      </w:r>
      <w:r>
        <w:rPr/>
        <w:t>IDNO: 1007601001514, mun. Soroca, str. Ștefan cel Mare, 5 reprezentată prin Primara municipiului Soroca Lilia Pilipețchi, numită în baza Hotărîrii Comisiei Electorale Centrale</w:t>
      </w:r>
      <w:r>
        <w:rPr>
          <w:spacing w:val="40"/>
        </w:rPr>
        <w:t> </w:t>
      </w:r>
      <w:r>
        <w:rPr/>
        <w:t>nr. 12/1 din 10.11.2023, înregistrat în Extrasul din Registrul de Stat al unităților de drept cu nr. 39851 din 04.12.2023, denumită în continuare Beneficiar pe de o parte,</w:t>
      </w:r>
    </w:p>
    <w:p>
      <w:pPr>
        <w:pStyle w:val="BodyText"/>
        <w:spacing w:line="322" w:lineRule="exact" w:before="3"/>
        <w:ind w:left="851" w:firstLine="0"/>
        <w:jc w:val="left"/>
      </w:pPr>
      <w:r>
        <w:rPr>
          <w:spacing w:val="-5"/>
        </w:rPr>
        <w:t>Și</w:t>
      </w:r>
    </w:p>
    <w:p>
      <w:pPr>
        <w:pStyle w:val="BodyText"/>
        <w:spacing w:line="322" w:lineRule="exact"/>
        <w:ind w:left="851" w:firstLine="0"/>
        <w:jc w:val="left"/>
      </w:pPr>
      <w:r>
        <w:rPr>
          <w:spacing w:val="-2"/>
        </w:rPr>
        <w:t>,,Antreprenorul,,</w:t>
      </w:r>
    </w:p>
    <w:p>
      <w:pPr>
        <w:pStyle w:val="BodyText"/>
        <w:ind w:left="141" w:right="871"/>
        <w:jc w:val="left"/>
      </w:pPr>
      <w:r>
        <w:rPr/>
        <w:t>Denumirea, IDNO, adresa juridică, statutul, nr. și</w:t>
      </w:r>
      <w:r>
        <w:rPr>
          <w:spacing w:val="-1"/>
        </w:rPr>
        <w:t> </w:t>
      </w:r>
      <w:r>
        <w:rPr/>
        <w:t>data extrasului din registrul de stat, denumit în continuare executor de lucrări</w:t>
      </w:r>
    </w:p>
    <w:p>
      <w:pPr>
        <w:pStyle w:val="BodyText"/>
        <w:spacing w:line="321" w:lineRule="exact"/>
        <w:ind w:left="851" w:firstLine="0"/>
        <w:jc w:val="left"/>
      </w:pPr>
      <w:r>
        <w:rPr/>
        <w:t>Au</w:t>
      </w:r>
      <w:r>
        <w:rPr>
          <w:spacing w:val="-4"/>
        </w:rPr>
        <w:t> </w:t>
      </w:r>
      <w:r>
        <w:rPr/>
        <w:t>convenit</w:t>
      </w:r>
      <w:r>
        <w:rPr>
          <w:spacing w:val="-6"/>
        </w:rPr>
        <w:t> </w:t>
      </w:r>
      <w:r>
        <w:rPr/>
        <w:t>după</w:t>
      </w:r>
      <w:r>
        <w:rPr>
          <w:spacing w:val="-3"/>
        </w:rPr>
        <w:t> </w:t>
      </w:r>
      <w:r>
        <w:rPr/>
        <w:t>cum</w:t>
      </w:r>
      <w:r>
        <w:rPr>
          <w:spacing w:val="-5"/>
        </w:rPr>
        <w:t> </w:t>
      </w:r>
      <w:r>
        <w:rPr>
          <w:spacing w:val="-2"/>
        </w:rPr>
        <w:t>urmează:</w:t>
      </w:r>
    </w:p>
    <w:p>
      <w:pPr>
        <w:pStyle w:val="BodyText"/>
        <w:ind w:left="0" w:firstLine="0"/>
        <w:jc w:val="left"/>
      </w:pPr>
    </w:p>
    <w:p>
      <w:pPr>
        <w:pStyle w:val="BodyText"/>
        <w:ind w:left="141" w:right="894"/>
      </w:pPr>
      <w:r>
        <w:rPr>
          <w:b/>
        </w:rPr>
        <w:t>PROIECT: </w:t>
      </w:r>
      <w:r>
        <w:rPr/>
        <w:t>,,Lucrări de infrastructură privind edificarea</w:t>
      </w:r>
      <w:r>
        <w:rPr>
          <w:spacing w:val="40"/>
        </w:rPr>
        <w:t> </w:t>
      </w:r>
      <w:r>
        <w:rPr/>
        <w:t>monumente de for public:</w:t>
      </w:r>
      <w:r>
        <w:rPr>
          <w:spacing w:val="-18"/>
        </w:rPr>
        <w:t> </w:t>
      </w:r>
      <w:r>
        <w:rPr/>
        <w:t>„Nicolae</w:t>
      </w:r>
      <w:r>
        <w:rPr>
          <w:spacing w:val="-14"/>
        </w:rPr>
        <w:t> </w:t>
      </w:r>
      <w:r>
        <w:rPr/>
        <w:t>Bulat”</w:t>
      </w:r>
      <w:r>
        <w:rPr>
          <w:spacing w:val="-11"/>
        </w:rPr>
        <w:t> </w:t>
      </w:r>
      <w:r>
        <w:rPr/>
        <w:t>–</w:t>
      </w:r>
      <w:r>
        <w:rPr>
          <w:spacing w:val="-14"/>
        </w:rPr>
        <w:t> </w:t>
      </w:r>
      <w:r>
        <w:rPr/>
        <w:t>în</w:t>
      </w:r>
      <w:r>
        <w:rPr>
          <w:spacing w:val="-17"/>
        </w:rPr>
        <w:t> </w:t>
      </w:r>
      <w:r>
        <w:rPr/>
        <w:t>scuarul</w:t>
      </w:r>
      <w:r>
        <w:rPr>
          <w:spacing w:val="-15"/>
        </w:rPr>
        <w:t> </w:t>
      </w:r>
      <w:r>
        <w:rPr/>
        <w:t>Cetății</w:t>
      </w:r>
      <w:r>
        <w:rPr>
          <w:spacing w:val="-18"/>
        </w:rPr>
        <w:t> </w:t>
      </w:r>
      <w:r>
        <w:rPr/>
        <w:t>Soroca,</w:t>
      </w:r>
      <w:r>
        <w:rPr>
          <w:spacing w:val="-10"/>
        </w:rPr>
        <w:t> </w:t>
      </w:r>
      <w:r>
        <w:rPr/>
        <w:t>„Bustul</w:t>
      </w:r>
      <w:r>
        <w:rPr>
          <w:spacing w:val="-15"/>
        </w:rPr>
        <w:t> </w:t>
      </w:r>
      <w:r>
        <w:rPr/>
        <w:t>lui</w:t>
      </w:r>
      <w:r>
        <w:rPr>
          <w:spacing w:val="-15"/>
        </w:rPr>
        <w:t> </w:t>
      </w:r>
      <w:r>
        <w:rPr/>
        <w:t>Ion</w:t>
      </w:r>
      <w:r>
        <w:rPr>
          <w:spacing w:val="-14"/>
        </w:rPr>
        <w:t> </w:t>
      </w:r>
      <w:r>
        <w:rPr/>
        <w:t>Druță”</w:t>
      </w:r>
      <w:r>
        <w:rPr>
          <w:spacing w:val="-11"/>
        </w:rPr>
        <w:t> </w:t>
      </w:r>
      <w:r>
        <w:rPr/>
        <w:t>–</w:t>
      </w:r>
      <w:r>
        <w:rPr>
          <w:spacing w:val="-14"/>
        </w:rPr>
        <w:t> </w:t>
      </w:r>
      <w:r>
        <w:rPr/>
        <w:t>în</w:t>
      </w:r>
      <w:r>
        <w:rPr>
          <w:spacing w:val="-16"/>
        </w:rPr>
        <w:t> </w:t>
      </w:r>
      <w:r>
        <w:rPr>
          <w:spacing w:val="-2"/>
        </w:rPr>
        <w:t>Parcul</w:t>
      </w:r>
    </w:p>
    <w:p>
      <w:pPr>
        <w:pStyle w:val="BodyText"/>
        <w:ind w:left="141" w:right="891" w:firstLine="0"/>
      </w:pPr>
      <w:r>
        <w:rPr/>
        <w:t>„Mihai Eminescu” (Aleea Clasicilor) și „Grigore Vieru cu maica sa și cartea”</w:t>
      </w:r>
      <w:r>
        <w:rPr>
          <w:b/>
        </w:rPr>
        <w:t>, </w:t>
      </w:r>
      <w:r>
        <w:rPr/>
        <w:t>implementat prin Programul Interreg NEXT România–Republica Moldova 2021–2027, Proiect (cod ROMD00596), finanțat de Uniunea Europeană și cofinanțat de Primăria municipiului Soroca – Partener 2.</w:t>
      </w:r>
    </w:p>
    <w:p>
      <w:pPr>
        <w:pStyle w:val="BodyText"/>
        <w:spacing w:before="2"/>
        <w:ind w:left="0" w:firstLine="0"/>
        <w:jc w:val="left"/>
      </w:pPr>
    </w:p>
    <w:p>
      <w:pPr>
        <w:pStyle w:val="BodyText"/>
        <w:spacing w:before="1"/>
        <w:ind w:left="141" w:right="871"/>
        <w:jc w:val="left"/>
      </w:pPr>
      <w:r>
        <w:rPr/>
        <w:t>În</w:t>
      </w:r>
      <w:r>
        <w:rPr>
          <w:spacing w:val="-14"/>
        </w:rPr>
        <w:t> </w:t>
      </w:r>
      <w:r>
        <w:rPr/>
        <w:t>prezentul</w:t>
      </w:r>
      <w:r>
        <w:rPr>
          <w:spacing w:val="-15"/>
        </w:rPr>
        <w:t> </w:t>
      </w:r>
      <w:r>
        <w:rPr/>
        <w:t>contract,</w:t>
      </w:r>
      <w:r>
        <w:rPr>
          <w:spacing w:val="-14"/>
        </w:rPr>
        <w:t> </w:t>
      </w:r>
      <w:r>
        <w:rPr/>
        <w:t>cuvintele</w:t>
      </w:r>
      <w:r>
        <w:rPr>
          <w:spacing w:val="-14"/>
        </w:rPr>
        <w:t> </w:t>
      </w:r>
      <w:r>
        <w:rPr/>
        <w:t>și</w:t>
      </w:r>
      <w:r>
        <w:rPr>
          <w:spacing w:val="-15"/>
        </w:rPr>
        <w:t> </w:t>
      </w:r>
      <w:r>
        <w:rPr/>
        <w:t>expresiile</w:t>
      </w:r>
      <w:r>
        <w:rPr>
          <w:spacing w:val="-14"/>
        </w:rPr>
        <w:t> </w:t>
      </w:r>
      <w:r>
        <w:rPr/>
        <w:t>vor</w:t>
      </w:r>
      <w:r>
        <w:rPr>
          <w:spacing w:val="-16"/>
        </w:rPr>
        <w:t> </w:t>
      </w:r>
      <w:r>
        <w:rPr/>
        <w:t>avea</w:t>
      </w:r>
      <w:r>
        <w:rPr>
          <w:spacing w:val="-14"/>
        </w:rPr>
        <w:t> </w:t>
      </w:r>
      <w:r>
        <w:rPr/>
        <w:t>semnificațiile</w:t>
      </w:r>
      <w:r>
        <w:rPr>
          <w:spacing w:val="-14"/>
        </w:rPr>
        <w:t> </w:t>
      </w:r>
      <w:r>
        <w:rPr/>
        <w:t>care</w:t>
      </w:r>
      <w:r>
        <w:rPr>
          <w:spacing w:val="-14"/>
        </w:rPr>
        <w:t> </w:t>
      </w:r>
      <w:r>
        <w:rPr/>
        <w:t>le</w:t>
      </w:r>
      <w:r>
        <w:rPr>
          <w:spacing w:val="-18"/>
        </w:rPr>
        <w:t> </w:t>
      </w:r>
      <w:r>
        <w:rPr/>
        <w:t>sunt atribuite în condițiile contractuale stabilite mai jos.</w:t>
      </w:r>
    </w:p>
    <w:p>
      <w:pPr>
        <w:pStyle w:val="BodyText"/>
        <w:spacing w:before="10"/>
        <w:ind w:left="0" w:firstLine="0"/>
        <w:jc w:val="left"/>
        <w:rPr>
          <w:sz w:val="13"/>
        </w:rPr>
      </w:pPr>
      <w:r>
        <w:rPr>
          <w:sz w:val="13"/>
        </w:rPr>
        <mc:AlternateContent>
          <mc:Choice Requires="wps">
            <w:drawing>
              <wp:anchor distT="0" distB="0" distL="0" distR="0" allowOverlap="1" layoutInCell="1" locked="0" behindDoc="1" simplePos="0" relativeHeight="487587840">
                <wp:simplePos x="0" y="0"/>
                <wp:positionH relativeFrom="page">
                  <wp:posOffset>710488</wp:posOffset>
                </wp:positionH>
                <wp:positionV relativeFrom="paragraph">
                  <wp:posOffset>116514</wp:posOffset>
                </wp:positionV>
                <wp:extent cx="6012815" cy="9525"/>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6012815" cy="9525"/>
                        </a:xfrm>
                        <a:custGeom>
                          <a:avLst/>
                          <a:gdLst/>
                          <a:ahLst/>
                          <a:cxnLst/>
                          <a:rect l="l" t="t" r="r" b="b"/>
                          <a:pathLst>
                            <a:path w="6012815" h="9525">
                              <a:moveTo>
                                <a:pt x="6012815" y="0"/>
                              </a:moveTo>
                              <a:lnTo>
                                <a:pt x="0" y="0"/>
                              </a:lnTo>
                              <a:lnTo>
                                <a:pt x="0" y="9143"/>
                              </a:lnTo>
                              <a:lnTo>
                                <a:pt x="6012815" y="9143"/>
                              </a:lnTo>
                              <a:lnTo>
                                <a:pt x="60128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944pt;margin-top:9.174365pt;width:473.45pt;height:.71997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after="0"/>
        <w:jc w:val="left"/>
        <w:rPr>
          <w:sz w:val="13"/>
        </w:rPr>
        <w:sectPr>
          <w:type w:val="continuous"/>
          <w:pgSz w:w="11910" w:h="16840"/>
          <w:pgMar w:top="1040" w:bottom="0" w:left="992" w:right="425"/>
        </w:sectPr>
      </w:pPr>
    </w:p>
    <w:p>
      <w:pPr>
        <w:pStyle w:val="BodyText"/>
        <w:spacing w:before="271"/>
        <w:ind w:left="0" w:firstLine="0"/>
        <w:jc w:val="left"/>
      </w:pPr>
    </w:p>
    <w:p>
      <w:pPr>
        <w:pStyle w:val="Heading1"/>
        <w:numPr>
          <w:ilvl w:val="0"/>
          <w:numId w:val="1"/>
        </w:numPr>
        <w:tabs>
          <w:tab w:pos="1038" w:val="left" w:leader="none"/>
        </w:tabs>
        <w:spacing w:line="240" w:lineRule="auto" w:before="0" w:after="0"/>
        <w:ind w:left="1038" w:right="0" w:hanging="187"/>
        <w:jc w:val="left"/>
      </w:pPr>
      <w:r>
        <w:rPr/>
        <w:t>OBIECTUL</w:t>
      </w:r>
      <w:r>
        <w:rPr>
          <w:spacing w:val="-12"/>
        </w:rPr>
        <w:t> </w:t>
      </w:r>
      <w:r>
        <w:rPr>
          <w:spacing w:val="-2"/>
        </w:rPr>
        <w:t>CONTRACTULUI</w:t>
      </w:r>
    </w:p>
    <w:p>
      <w:pPr>
        <w:pStyle w:val="BodyText"/>
        <w:spacing w:before="4"/>
        <w:ind w:left="141" w:right="894"/>
      </w:pPr>
      <w:r>
        <w:rPr/>
        <w:t>Antreprenorul</w:t>
      </w:r>
      <w:r>
        <w:rPr>
          <w:spacing w:val="-18"/>
        </w:rPr>
        <w:t> </w:t>
      </w:r>
      <w:r>
        <w:rPr/>
        <w:t>se</w:t>
      </w:r>
      <w:r>
        <w:rPr>
          <w:spacing w:val="-17"/>
        </w:rPr>
        <w:t> </w:t>
      </w:r>
      <w:r>
        <w:rPr/>
        <w:t>obligă</w:t>
      </w:r>
      <w:r>
        <w:rPr>
          <w:spacing w:val="-18"/>
        </w:rPr>
        <w:t> </w:t>
      </w:r>
      <w:r>
        <w:rPr/>
        <w:t>să</w:t>
      </w:r>
      <w:r>
        <w:rPr>
          <w:spacing w:val="-17"/>
        </w:rPr>
        <w:t> </w:t>
      </w:r>
      <w:r>
        <w:rPr/>
        <w:t>execute</w:t>
      </w:r>
      <w:r>
        <w:rPr>
          <w:spacing w:val="-18"/>
        </w:rPr>
        <w:t> </w:t>
      </w:r>
      <w:r>
        <w:rPr/>
        <w:t>,,Lucrări</w:t>
      </w:r>
      <w:r>
        <w:rPr>
          <w:spacing w:val="-17"/>
        </w:rPr>
        <w:t> </w:t>
      </w:r>
      <w:r>
        <w:rPr/>
        <w:t>de</w:t>
      </w:r>
      <w:r>
        <w:rPr>
          <w:spacing w:val="-18"/>
        </w:rPr>
        <w:t> </w:t>
      </w:r>
      <w:r>
        <w:rPr/>
        <w:t>infrastructură</w:t>
      </w:r>
      <w:r>
        <w:rPr>
          <w:spacing w:val="-17"/>
        </w:rPr>
        <w:t> </w:t>
      </w:r>
      <w:r>
        <w:rPr/>
        <w:t>privind</w:t>
      </w:r>
      <w:r>
        <w:rPr>
          <w:spacing w:val="-18"/>
        </w:rPr>
        <w:t> </w:t>
      </w:r>
      <w:r>
        <w:rPr/>
        <w:t>edificarea monumente de for public: „Nicolae Bulat” – în scuarul Cetății Soroca, „Bustul lui Ion Druță” – în Parcul „Mihai Eminescu” (Aleea Clasicilor) și „Grigore Vieru cu maica sa și cartea”, în conformitate cu prevederile proiectului tehnic (schița de proeict),</w:t>
      </w:r>
      <w:r>
        <w:rPr>
          <w:spacing w:val="-18"/>
        </w:rPr>
        <w:t> </w:t>
      </w:r>
      <w:r>
        <w:rPr/>
        <w:t>cu</w:t>
      </w:r>
      <w:r>
        <w:rPr>
          <w:spacing w:val="-17"/>
        </w:rPr>
        <w:t> </w:t>
      </w:r>
      <w:r>
        <w:rPr/>
        <w:t>detaliile</w:t>
      </w:r>
      <w:r>
        <w:rPr>
          <w:spacing w:val="-18"/>
        </w:rPr>
        <w:t> </w:t>
      </w:r>
      <w:r>
        <w:rPr/>
        <w:t>de</w:t>
      </w:r>
      <w:r>
        <w:rPr>
          <w:spacing w:val="-17"/>
        </w:rPr>
        <w:t> </w:t>
      </w:r>
      <w:r>
        <w:rPr/>
        <w:t>execuţie,</w:t>
      </w:r>
      <w:r>
        <w:rPr>
          <w:spacing w:val="-18"/>
        </w:rPr>
        <w:t> </w:t>
      </w:r>
      <w:r>
        <w:rPr/>
        <w:t>precum</w:t>
      </w:r>
      <w:r>
        <w:rPr>
          <w:spacing w:val="-17"/>
        </w:rPr>
        <w:t> </w:t>
      </w:r>
      <w:r>
        <w:rPr/>
        <w:t>şi</w:t>
      </w:r>
      <w:r>
        <w:rPr>
          <w:spacing w:val="-18"/>
        </w:rPr>
        <w:t> </w:t>
      </w:r>
      <w:r>
        <w:rPr/>
        <w:t>cu</w:t>
      </w:r>
      <w:r>
        <w:rPr>
          <w:spacing w:val="-17"/>
        </w:rPr>
        <w:t> </w:t>
      </w:r>
      <w:r>
        <w:rPr/>
        <w:t>normativele,</w:t>
      </w:r>
      <w:r>
        <w:rPr>
          <w:spacing w:val="-18"/>
        </w:rPr>
        <w:t> </w:t>
      </w:r>
      <w:r>
        <w:rPr/>
        <w:t>standardele</w:t>
      </w:r>
      <w:r>
        <w:rPr>
          <w:spacing w:val="-17"/>
        </w:rPr>
        <w:t> </w:t>
      </w:r>
      <w:r>
        <w:rPr/>
        <w:t>şi</w:t>
      </w:r>
      <w:r>
        <w:rPr>
          <w:spacing w:val="-18"/>
        </w:rPr>
        <w:t> </w:t>
      </w:r>
      <w:r>
        <w:rPr/>
        <w:t>prescripţiile tehnice (caietul de sarcini).</w:t>
      </w:r>
    </w:p>
    <w:p>
      <w:pPr>
        <w:pStyle w:val="BodyText"/>
        <w:spacing w:before="3"/>
        <w:ind w:left="0" w:firstLine="0"/>
        <w:jc w:val="left"/>
      </w:pPr>
    </w:p>
    <w:p>
      <w:pPr>
        <w:pStyle w:val="Heading1"/>
        <w:numPr>
          <w:ilvl w:val="0"/>
          <w:numId w:val="1"/>
        </w:numPr>
        <w:tabs>
          <w:tab w:pos="1177" w:val="left" w:leader="none"/>
        </w:tabs>
        <w:spacing w:line="322" w:lineRule="exact" w:before="0" w:after="0"/>
        <w:ind w:left="1177" w:right="0" w:hanging="326"/>
        <w:jc w:val="left"/>
      </w:pPr>
      <w:r>
        <w:rPr/>
        <w:t>DURATA</w:t>
      </w:r>
      <w:r>
        <w:rPr>
          <w:spacing w:val="-9"/>
        </w:rPr>
        <w:t> </w:t>
      </w:r>
      <w:r>
        <w:rPr/>
        <w:t>DE</w:t>
      </w:r>
      <w:r>
        <w:rPr>
          <w:spacing w:val="-14"/>
        </w:rPr>
        <w:t> </w:t>
      </w:r>
      <w:r>
        <w:rPr>
          <w:spacing w:val="-2"/>
        </w:rPr>
        <w:t>EXECUŢIE</w:t>
      </w:r>
    </w:p>
    <w:p>
      <w:pPr>
        <w:pStyle w:val="ListParagraph"/>
        <w:numPr>
          <w:ilvl w:val="1"/>
          <w:numId w:val="1"/>
        </w:numPr>
        <w:tabs>
          <w:tab w:pos="1984" w:val="left" w:leader="none"/>
        </w:tabs>
        <w:spacing w:line="242" w:lineRule="auto" w:before="0" w:after="0"/>
        <w:ind w:left="141" w:right="896" w:firstLine="710"/>
        <w:jc w:val="both"/>
        <w:rPr>
          <w:sz w:val="28"/>
        </w:rPr>
      </w:pPr>
      <w:r>
        <w:rPr>
          <w:sz w:val="28"/>
        </w:rPr>
        <w:t>2.1. Durata de execuţie a prezentului contract este de la data prevăzută</w:t>
      </w:r>
      <w:r>
        <w:rPr>
          <w:spacing w:val="-9"/>
          <w:sz w:val="28"/>
        </w:rPr>
        <w:t> </w:t>
      </w:r>
      <w:r>
        <w:rPr>
          <w:sz w:val="28"/>
        </w:rPr>
        <w:t>în</w:t>
      </w:r>
      <w:r>
        <w:rPr>
          <w:spacing w:val="-9"/>
          <w:sz w:val="28"/>
        </w:rPr>
        <w:t> </w:t>
      </w:r>
      <w:r>
        <w:rPr>
          <w:sz w:val="28"/>
        </w:rPr>
        <w:t>Ordinul</w:t>
      </w:r>
      <w:r>
        <w:rPr>
          <w:spacing w:val="-10"/>
          <w:sz w:val="28"/>
        </w:rPr>
        <w:t> </w:t>
      </w:r>
      <w:r>
        <w:rPr>
          <w:sz w:val="28"/>
        </w:rPr>
        <w:t>de</w:t>
      </w:r>
      <w:r>
        <w:rPr>
          <w:spacing w:val="-9"/>
          <w:sz w:val="28"/>
        </w:rPr>
        <w:t> </w:t>
      </w:r>
      <w:r>
        <w:rPr>
          <w:sz w:val="28"/>
        </w:rPr>
        <w:t>începere</w:t>
      </w:r>
      <w:r>
        <w:rPr>
          <w:spacing w:val="-6"/>
          <w:sz w:val="28"/>
        </w:rPr>
        <w:t> </w:t>
      </w:r>
      <w:r>
        <w:rPr>
          <w:sz w:val="28"/>
        </w:rPr>
        <w:t>a</w:t>
      </w:r>
      <w:r>
        <w:rPr>
          <w:spacing w:val="-9"/>
          <w:sz w:val="28"/>
        </w:rPr>
        <w:t> </w:t>
      </w:r>
      <w:r>
        <w:rPr>
          <w:sz w:val="28"/>
        </w:rPr>
        <w:t>execuției</w:t>
      </w:r>
      <w:r>
        <w:rPr>
          <w:spacing w:val="-12"/>
          <w:sz w:val="28"/>
        </w:rPr>
        <w:t> </w:t>
      </w:r>
      <w:r>
        <w:rPr>
          <w:sz w:val="28"/>
        </w:rPr>
        <w:t>și</w:t>
      </w:r>
      <w:r>
        <w:rPr>
          <w:spacing w:val="-14"/>
          <w:sz w:val="28"/>
        </w:rPr>
        <w:t> </w:t>
      </w:r>
      <w:r>
        <w:rPr>
          <w:sz w:val="28"/>
        </w:rPr>
        <w:t>asigurării</w:t>
      </w:r>
      <w:r>
        <w:rPr>
          <w:spacing w:val="-10"/>
          <w:sz w:val="28"/>
        </w:rPr>
        <w:t> </w:t>
      </w:r>
      <w:r>
        <w:rPr>
          <w:sz w:val="28"/>
        </w:rPr>
        <w:t>lucrului</w:t>
      </w:r>
      <w:r>
        <w:rPr>
          <w:spacing w:val="-10"/>
          <w:sz w:val="28"/>
        </w:rPr>
        <w:t> </w:t>
      </w:r>
      <w:r>
        <w:rPr>
          <w:sz w:val="28"/>
        </w:rPr>
        <w:t>ritmic,</w:t>
      </w:r>
      <w:r>
        <w:rPr>
          <w:spacing w:val="-7"/>
          <w:sz w:val="28"/>
        </w:rPr>
        <w:t> </w:t>
      </w:r>
      <w:r>
        <w:rPr>
          <w:sz w:val="28"/>
        </w:rPr>
        <w:t>dar</w:t>
      </w:r>
      <w:r>
        <w:rPr>
          <w:spacing w:val="-10"/>
          <w:sz w:val="28"/>
        </w:rPr>
        <w:t> </w:t>
      </w:r>
      <w:r>
        <w:rPr>
          <w:sz w:val="28"/>
        </w:rPr>
        <w:t>nu</w:t>
      </w:r>
      <w:r>
        <w:rPr>
          <w:spacing w:val="-9"/>
          <w:sz w:val="28"/>
        </w:rPr>
        <w:t> </w:t>
      </w:r>
      <w:r>
        <w:rPr>
          <w:sz w:val="28"/>
        </w:rPr>
        <w:t>poate depăși data de 24 iulie 2027.</w:t>
      </w:r>
    </w:p>
    <w:p>
      <w:pPr>
        <w:pStyle w:val="ListParagraph"/>
        <w:numPr>
          <w:ilvl w:val="1"/>
          <w:numId w:val="1"/>
        </w:numPr>
        <w:tabs>
          <w:tab w:pos="1984" w:val="left" w:leader="none"/>
        </w:tabs>
        <w:spacing w:line="240" w:lineRule="auto" w:before="0" w:after="0"/>
        <w:ind w:left="141" w:right="891" w:firstLine="710"/>
        <w:jc w:val="both"/>
        <w:rPr>
          <w:sz w:val="28"/>
        </w:rPr>
      </w:pPr>
      <w:r>
        <w:rPr>
          <w:sz w:val="28"/>
        </w:rPr>
        <w:t>2.2.</w:t>
      </w:r>
      <w:r>
        <w:rPr>
          <w:spacing w:val="-18"/>
          <w:sz w:val="28"/>
        </w:rPr>
        <w:t> </w:t>
      </w:r>
      <w:r>
        <w:rPr>
          <w:sz w:val="28"/>
        </w:rPr>
        <w:t>Antreprenorul</w:t>
      </w:r>
      <w:r>
        <w:rPr>
          <w:spacing w:val="-17"/>
          <w:sz w:val="28"/>
        </w:rPr>
        <w:t> </w:t>
      </w:r>
      <w:r>
        <w:rPr>
          <w:sz w:val="28"/>
        </w:rPr>
        <w:t>va</w:t>
      </w:r>
      <w:r>
        <w:rPr>
          <w:spacing w:val="-18"/>
          <w:sz w:val="28"/>
        </w:rPr>
        <w:t> </w:t>
      </w:r>
      <w:r>
        <w:rPr>
          <w:sz w:val="28"/>
        </w:rPr>
        <w:t>începe</w:t>
      </w:r>
      <w:r>
        <w:rPr>
          <w:spacing w:val="-17"/>
          <w:sz w:val="28"/>
        </w:rPr>
        <w:t> </w:t>
      </w:r>
      <w:r>
        <w:rPr>
          <w:sz w:val="28"/>
        </w:rPr>
        <w:t>lucrările</w:t>
      </w:r>
      <w:r>
        <w:rPr>
          <w:spacing w:val="-18"/>
          <w:sz w:val="28"/>
        </w:rPr>
        <w:t> </w:t>
      </w:r>
      <w:r>
        <w:rPr>
          <w:sz w:val="28"/>
        </w:rPr>
        <w:t>în</w:t>
      </w:r>
      <w:r>
        <w:rPr>
          <w:spacing w:val="-17"/>
          <w:sz w:val="28"/>
        </w:rPr>
        <w:t> </w:t>
      </w:r>
      <w:r>
        <w:rPr>
          <w:sz w:val="28"/>
        </w:rPr>
        <w:t>cel</w:t>
      </w:r>
      <w:r>
        <w:rPr>
          <w:spacing w:val="-18"/>
          <w:sz w:val="28"/>
        </w:rPr>
        <w:t> </w:t>
      </w:r>
      <w:r>
        <w:rPr>
          <w:sz w:val="28"/>
        </w:rPr>
        <w:t>mult</w:t>
      </w:r>
      <w:r>
        <w:rPr>
          <w:spacing w:val="-17"/>
          <w:sz w:val="28"/>
        </w:rPr>
        <w:t> </w:t>
      </w:r>
      <w:r>
        <w:rPr>
          <w:sz w:val="28"/>
        </w:rPr>
        <w:t>10</w:t>
      </w:r>
      <w:r>
        <w:rPr>
          <w:spacing w:val="-18"/>
          <w:sz w:val="28"/>
        </w:rPr>
        <w:t> </w:t>
      </w:r>
      <w:r>
        <w:rPr>
          <w:sz w:val="28"/>
        </w:rPr>
        <w:t>zile</w:t>
      </w:r>
      <w:r>
        <w:rPr>
          <w:spacing w:val="-17"/>
          <w:sz w:val="28"/>
        </w:rPr>
        <w:t> </w:t>
      </w:r>
      <w:r>
        <w:rPr>
          <w:sz w:val="28"/>
        </w:rPr>
        <w:t>de</w:t>
      </w:r>
      <w:r>
        <w:rPr>
          <w:spacing w:val="-18"/>
          <w:sz w:val="28"/>
        </w:rPr>
        <w:t> </w:t>
      </w:r>
      <w:r>
        <w:rPr>
          <w:sz w:val="28"/>
        </w:rPr>
        <w:t>la</w:t>
      </w:r>
      <w:r>
        <w:rPr>
          <w:spacing w:val="-17"/>
          <w:sz w:val="28"/>
        </w:rPr>
        <w:t> </w:t>
      </w:r>
      <w:r>
        <w:rPr>
          <w:sz w:val="28"/>
        </w:rPr>
        <w:t>ordinul de începere, va acţiona cu promptitudine şi fără întârziere şi va finaliza lucrările în termenul stabilit. Antreprenorul se obligă să execute lucrările contractate în concordanţă cu graficul de îndeplinire a contractului, în decurs de pînă la 30 iunie 2026 de la data precizată în ordinul de începere a lucrărilor.</w:t>
      </w:r>
    </w:p>
    <w:p>
      <w:pPr>
        <w:pStyle w:val="ListParagraph"/>
        <w:numPr>
          <w:ilvl w:val="1"/>
          <w:numId w:val="1"/>
        </w:numPr>
        <w:tabs>
          <w:tab w:pos="2056" w:val="left" w:leader="none"/>
        </w:tabs>
        <w:spacing w:line="240" w:lineRule="auto" w:before="0" w:after="0"/>
        <w:ind w:left="141" w:right="890" w:firstLine="710"/>
        <w:jc w:val="both"/>
        <w:rPr>
          <w:sz w:val="28"/>
        </w:rPr>
      </w:pPr>
      <w:r>
        <w:rPr>
          <w:sz w:val="28"/>
        </w:rPr>
        <w:t>2.3.Executarea lucrărilor se va face în succesiunea şi termenele stabilite</w:t>
      </w:r>
      <w:r>
        <w:rPr>
          <w:spacing w:val="32"/>
          <w:sz w:val="28"/>
        </w:rPr>
        <w:t> </w:t>
      </w:r>
      <w:r>
        <w:rPr>
          <w:sz w:val="28"/>
        </w:rPr>
        <w:t>prin graficul</w:t>
      </w:r>
      <w:r>
        <w:rPr>
          <w:spacing w:val="32"/>
          <w:sz w:val="28"/>
        </w:rPr>
        <w:t> </w:t>
      </w:r>
      <w:r>
        <w:rPr>
          <w:sz w:val="28"/>
        </w:rPr>
        <w:t>de</w:t>
      </w:r>
      <w:r>
        <w:rPr>
          <w:spacing w:val="-4"/>
          <w:sz w:val="28"/>
        </w:rPr>
        <w:t> </w:t>
      </w:r>
      <w:r>
        <w:rPr>
          <w:sz w:val="28"/>
        </w:rPr>
        <w:t>execuţie,</w:t>
      </w:r>
      <w:r>
        <w:rPr>
          <w:spacing w:val="-2"/>
          <w:sz w:val="28"/>
        </w:rPr>
        <w:t> </w:t>
      </w:r>
      <w:r>
        <w:rPr>
          <w:sz w:val="28"/>
        </w:rPr>
        <w:t>alcătuit</w:t>
      </w:r>
      <w:r>
        <w:rPr>
          <w:spacing w:val="-5"/>
          <w:sz w:val="28"/>
        </w:rPr>
        <w:t> </w:t>
      </w:r>
      <w:r>
        <w:rPr>
          <w:sz w:val="28"/>
        </w:rPr>
        <w:t>în</w:t>
      </w:r>
      <w:r>
        <w:rPr>
          <w:spacing w:val="-5"/>
          <w:sz w:val="28"/>
        </w:rPr>
        <w:t> </w:t>
      </w:r>
      <w:r>
        <w:rPr>
          <w:sz w:val="28"/>
        </w:rPr>
        <w:t>ordinea</w:t>
      </w:r>
      <w:r>
        <w:rPr>
          <w:spacing w:val="-3"/>
          <w:sz w:val="28"/>
        </w:rPr>
        <w:t> </w:t>
      </w:r>
      <w:r>
        <w:rPr>
          <w:sz w:val="28"/>
        </w:rPr>
        <w:t>tehnologică</w:t>
      </w:r>
      <w:r>
        <w:rPr>
          <w:spacing w:val="-3"/>
          <w:sz w:val="28"/>
        </w:rPr>
        <w:t> </w:t>
      </w:r>
      <w:r>
        <w:rPr>
          <w:sz w:val="28"/>
        </w:rPr>
        <w:t>de</w:t>
      </w:r>
      <w:r>
        <w:rPr>
          <w:spacing w:val="-4"/>
          <w:sz w:val="28"/>
        </w:rPr>
        <w:t> </w:t>
      </w:r>
      <w:r>
        <w:rPr>
          <w:sz w:val="28"/>
        </w:rPr>
        <w:t>execuţie,</w:t>
      </w:r>
      <w:r>
        <w:rPr>
          <w:spacing w:val="-2"/>
          <w:sz w:val="28"/>
        </w:rPr>
        <w:t> </w:t>
      </w:r>
      <w:r>
        <w:rPr>
          <w:sz w:val="28"/>
        </w:rPr>
        <w:t>anexă la contract şi parte integrantă a acestuia.</w:t>
      </w:r>
    </w:p>
    <w:p>
      <w:pPr>
        <w:pStyle w:val="ListParagraph"/>
        <w:numPr>
          <w:ilvl w:val="1"/>
          <w:numId w:val="2"/>
        </w:numPr>
        <w:tabs>
          <w:tab w:pos="2184" w:val="left" w:leader="none"/>
        </w:tabs>
        <w:spacing w:line="240" w:lineRule="auto" w:before="0" w:after="0"/>
        <w:ind w:left="141" w:right="1333" w:firstLine="1555"/>
        <w:jc w:val="both"/>
        <w:rPr>
          <w:sz w:val="28"/>
        </w:rPr>
      </w:pPr>
      <w:r>
        <w:rPr>
          <w:sz w:val="28"/>
        </w:rPr>
        <w:t>Antreprenorul are dreptul la modificarea duratei de execuţie doar</w:t>
      </w:r>
      <w:r>
        <w:rPr>
          <w:spacing w:val="40"/>
          <w:sz w:val="28"/>
        </w:rPr>
        <w:t> </w:t>
      </w:r>
      <w:r>
        <w:rPr>
          <w:sz w:val="28"/>
        </w:rPr>
        <w:t>dacă</w:t>
      </w:r>
      <w:r>
        <w:rPr>
          <w:spacing w:val="40"/>
          <w:sz w:val="28"/>
        </w:rPr>
        <w:t> </w:t>
      </w:r>
      <w:r>
        <w:rPr>
          <w:sz w:val="28"/>
        </w:rPr>
        <w:t>aceasta</w:t>
      </w:r>
      <w:r>
        <w:rPr>
          <w:spacing w:val="40"/>
          <w:sz w:val="28"/>
        </w:rPr>
        <w:t> </w:t>
      </w:r>
      <w:r>
        <w:rPr>
          <w:sz w:val="28"/>
        </w:rPr>
        <w:t>nu</w:t>
      </w:r>
      <w:r>
        <w:rPr>
          <w:spacing w:val="40"/>
          <w:sz w:val="28"/>
        </w:rPr>
        <w:t> </w:t>
      </w:r>
      <w:r>
        <w:rPr>
          <w:sz w:val="28"/>
        </w:rPr>
        <w:t>se datorează din culpa sa.</w:t>
      </w:r>
    </w:p>
    <w:p>
      <w:pPr>
        <w:pStyle w:val="ListParagraph"/>
        <w:numPr>
          <w:ilvl w:val="1"/>
          <w:numId w:val="2"/>
        </w:numPr>
        <w:tabs>
          <w:tab w:pos="2184" w:val="left" w:leader="none"/>
        </w:tabs>
        <w:spacing w:line="242" w:lineRule="auto" w:before="0" w:after="0"/>
        <w:ind w:left="141" w:right="1440" w:firstLine="1627"/>
        <w:jc w:val="both"/>
        <w:rPr>
          <w:sz w:val="28"/>
        </w:rPr>
      </w:pPr>
      <w:r>
        <w:rPr>
          <w:sz w:val="28"/>
        </w:rPr>
        <w:t>Perioada de execuţie poate fi prelungită sau suspendată, cu modificarea</w:t>
      </w:r>
      <w:r>
        <w:rPr>
          <w:spacing w:val="32"/>
          <w:sz w:val="28"/>
        </w:rPr>
        <w:t> </w:t>
      </w:r>
      <w:r>
        <w:rPr>
          <w:sz w:val="28"/>
        </w:rPr>
        <w:t>graficului de</w:t>
      </w:r>
      <w:r>
        <w:rPr>
          <w:spacing w:val="-2"/>
          <w:sz w:val="28"/>
        </w:rPr>
        <w:t> </w:t>
      </w:r>
      <w:r>
        <w:rPr>
          <w:sz w:val="28"/>
        </w:rPr>
        <w:t>execuţie</w:t>
      </w:r>
      <w:r>
        <w:rPr>
          <w:spacing w:val="-2"/>
          <w:sz w:val="28"/>
        </w:rPr>
        <w:t> </w:t>
      </w:r>
      <w:r>
        <w:rPr>
          <w:sz w:val="28"/>
        </w:rPr>
        <w:t>aprobat de</w:t>
      </w:r>
      <w:r>
        <w:rPr>
          <w:spacing w:val="-2"/>
          <w:sz w:val="28"/>
        </w:rPr>
        <w:t> </w:t>
      </w:r>
      <w:r>
        <w:rPr>
          <w:sz w:val="28"/>
        </w:rPr>
        <w:t>ambele</w:t>
      </w:r>
      <w:r>
        <w:rPr>
          <w:spacing w:val="-2"/>
          <w:sz w:val="28"/>
        </w:rPr>
        <w:t> </w:t>
      </w:r>
      <w:r>
        <w:rPr>
          <w:sz w:val="28"/>
        </w:rPr>
        <w:t>părţi, dacă</w:t>
      </w:r>
      <w:r>
        <w:rPr>
          <w:spacing w:val="-2"/>
          <w:sz w:val="28"/>
        </w:rPr>
        <w:t> </w:t>
      </w:r>
      <w:r>
        <w:rPr>
          <w:sz w:val="28"/>
        </w:rPr>
        <w:t>constrângerea activităţii se datorează următoarelor cauze:</w:t>
      </w:r>
    </w:p>
    <w:p>
      <w:pPr>
        <w:pStyle w:val="ListParagraph"/>
        <w:numPr>
          <w:ilvl w:val="0"/>
          <w:numId w:val="3"/>
        </w:numPr>
        <w:tabs>
          <w:tab w:pos="1181" w:val="left" w:leader="none"/>
        </w:tabs>
        <w:spacing w:line="316" w:lineRule="exact" w:before="0" w:after="0"/>
        <w:ind w:left="1181" w:right="0" w:hanging="330"/>
        <w:jc w:val="both"/>
        <w:rPr>
          <w:sz w:val="28"/>
        </w:rPr>
      </w:pPr>
      <w:r>
        <w:rPr>
          <w:sz w:val="28"/>
        </w:rPr>
        <w:t>generate</w:t>
      </w:r>
      <w:r>
        <w:rPr>
          <w:spacing w:val="-8"/>
          <w:sz w:val="28"/>
        </w:rPr>
        <w:t> </w:t>
      </w:r>
      <w:r>
        <w:rPr>
          <w:sz w:val="28"/>
        </w:rPr>
        <w:t>de</w:t>
      </w:r>
      <w:r>
        <w:rPr>
          <w:spacing w:val="-5"/>
          <w:sz w:val="28"/>
        </w:rPr>
        <w:t> </w:t>
      </w:r>
      <w:r>
        <w:rPr>
          <w:spacing w:val="-2"/>
          <w:sz w:val="28"/>
        </w:rPr>
        <w:t>Beneficiar;</w:t>
      </w:r>
    </w:p>
    <w:p>
      <w:pPr>
        <w:pStyle w:val="ListParagraph"/>
        <w:numPr>
          <w:ilvl w:val="0"/>
          <w:numId w:val="3"/>
        </w:numPr>
        <w:tabs>
          <w:tab w:pos="1239" w:val="left" w:leader="none"/>
        </w:tabs>
        <w:spacing w:line="240" w:lineRule="auto" w:before="0" w:after="0"/>
        <w:ind w:left="141" w:right="904" w:firstLine="710"/>
        <w:jc w:val="both"/>
        <w:rPr>
          <w:sz w:val="28"/>
        </w:rPr>
      </w:pPr>
      <w:r>
        <w:rPr>
          <w:sz w:val="28"/>
        </w:rPr>
        <w:t>datorită impedimentului care justifică neexecutarea obligaţiei sau altei situaţii extreme neimputabile şi imprevizibile pentru Antreprenor;</w:t>
      </w:r>
    </w:p>
    <w:p>
      <w:pPr>
        <w:pStyle w:val="ListParagraph"/>
        <w:numPr>
          <w:ilvl w:val="0"/>
          <w:numId w:val="3"/>
        </w:numPr>
        <w:tabs>
          <w:tab w:pos="1238" w:val="left" w:leader="none"/>
        </w:tabs>
        <w:spacing w:line="240" w:lineRule="auto" w:before="0" w:after="0"/>
        <w:ind w:left="141" w:right="897" w:firstLine="710"/>
        <w:jc w:val="both"/>
        <w:rPr>
          <w:sz w:val="28"/>
        </w:rPr>
      </w:pPr>
      <w:r>
        <w:rPr>
          <w:sz w:val="28"/>
        </w:rPr>
        <w:t>influenţei factorilor climatici, care duc la imposibilitatea executării lucrărilor</w:t>
      </w:r>
      <w:r>
        <w:rPr>
          <w:spacing w:val="-6"/>
          <w:sz w:val="28"/>
        </w:rPr>
        <w:t> </w:t>
      </w:r>
      <w:r>
        <w:rPr>
          <w:sz w:val="28"/>
        </w:rPr>
        <w:t>stabilite</w:t>
      </w:r>
      <w:r>
        <w:rPr>
          <w:spacing w:val="-4"/>
          <w:sz w:val="28"/>
        </w:rPr>
        <w:t> </w:t>
      </w:r>
      <w:r>
        <w:rPr>
          <w:sz w:val="28"/>
        </w:rPr>
        <w:t>conform</w:t>
      </w:r>
      <w:r>
        <w:rPr>
          <w:spacing w:val="-2"/>
          <w:sz w:val="28"/>
        </w:rPr>
        <w:t> </w:t>
      </w:r>
      <w:r>
        <w:rPr>
          <w:sz w:val="28"/>
        </w:rPr>
        <w:t>caietului</w:t>
      </w:r>
      <w:r>
        <w:rPr>
          <w:spacing w:val="-4"/>
          <w:sz w:val="28"/>
        </w:rPr>
        <w:t> </w:t>
      </w:r>
      <w:r>
        <w:rPr>
          <w:sz w:val="28"/>
        </w:rPr>
        <w:t>de</w:t>
      </w:r>
      <w:r>
        <w:rPr>
          <w:spacing w:val="-3"/>
          <w:sz w:val="28"/>
        </w:rPr>
        <w:t> </w:t>
      </w:r>
      <w:r>
        <w:rPr>
          <w:sz w:val="28"/>
        </w:rPr>
        <w:t>sarcini,</w:t>
      </w:r>
      <w:r>
        <w:rPr>
          <w:spacing w:val="-2"/>
          <w:sz w:val="28"/>
        </w:rPr>
        <w:t> </w:t>
      </w:r>
      <w:r>
        <w:rPr>
          <w:sz w:val="28"/>
        </w:rPr>
        <w:t>or</w:t>
      </w:r>
      <w:r>
        <w:rPr>
          <w:spacing w:val="-6"/>
          <w:sz w:val="28"/>
        </w:rPr>
        <w:t> </w:t>
      </w:r>
      <w:r>
        <w:rPr>
          <w:sz w:val="28"/>
        </w:rPr>
        <w:t>executarea lor</w:t>
      </w:r>
      <w:r>
        <w:rPr>
          <w:spacing w:val="-6"/>
          <w:sz w:val="28"/>
        </w:rPr>
        <w:t> </w:t>
      </w:r>
      <w:r>
        <w:rPr>
          <w:sz w:val="28"/>
        </w:rPr>
        <w:t>în</w:t>
      </w:r>
      <w:r>
        <w:rPr>
          <w:spacing w:val="-9"/>
          <w:sz w:val="28"/>
        </w:rPr>
        <w:t> </w:t>
      </w:r>
      <w:r>
        <w:rPr>
          <w:sz w:val="28"/>
        </w:rPr>
        <w:t>asemenea</w:t>
      </w:r>
      <w:r>
        <w:rPr>
          <w:spacing w:val="-1"/>
          <w:sz w:val="28"/>
        </w:rPr>
        <w:t> </w:t>
      </w:r>
      <w:r>
        <w:rPr>
          <w:sz w:val="28"/>
        </w:rPr>
        <w:t>codiţii climaterice se va răsfrânge asupra calităţii lucrărilor;</w:t>
      </w:r>
    </w:p>
    <w:p>
      <w:pPr>
        <w:pStyle w:val="ListParagraph"/>
        <w:numPr>
          <w:ilvl w:val="0"/>
          <w:numId w:val="3"/>
        </w:numPr>
        <w:tabs>
          <w:tab w:pos="1191" w:val="left" w:leader="none"/>
        </w:tabs>
        <w:spacing w:line="322" w:lineRule="exact" w:before="0" w:after="0"/>
        <w:ind w:left="1191" w:right="0" w:hanging="340"/>
        <w:jc w:val="both"/>
        <w:rPr>
          <w:sz w:val="28"/>
        </w:rPr>
      </w:pPr>
      <w:r>
        <w:rPr>
          <w:sz w:val="28"/>
        </w:rPr>
        <w:t>calamităţilor</w:t>
      </w:r>
      <w:r>
        <w:rPr>
          <w:spacing w:val="-18"/>
          <w:sz w:val="28"/>
        </w:rPr>
        <w:t> </w:t>
      </w:r>
      <w:r>
        <w:rPr>
          <w:sz w:val="28"/>
        </w:rPr>
        <w:t>naturale</w:t>
      </w:r>
      <w:r>
        <w:rPr>
          <w:spacing w:val="-15"/>
          <w:sz w:val="28"/>
        </w:rPr>
        <w:t> </w:t>
      </w:r>
      <w:r>
        <w:rPr>
          <w:sz w:val="28"/>
        </w:rPr>
        <w:t>recunoscute</w:t>
      </w:r>
      <w:r>
        <w:rPr>
          <w:spacing w:val="-14"/>
          <w:sz w:val="28"/>
        </w:rPr>
        <w:t> </w:t>
      </w:r>
      <w:r>
        <w:rPr>
          <w:sz w:val="28"/>
        </w:rPr>
        <w:t>de</w:t>
      </w:r>
      <w:r>
        <w:rPr>
          <w:spacing w:val="-15"/>
          <w:sz w:val="28"/>
        </w:rPr>
        <w:t> </w:t>
      </w:r>
      <w:r>
        <w:rPr>
          <w:sz w:val="28"/>
        </w:rPr>
        <w:t>autoritatea</w:t>
      </w:r>
      <w:r>
        <w:rPr>
          <w:spacing w:val="-16"/>
          <w:sz w:val="28"/>
        </w:rPr>
        <w:t> </w:t>
      </w:r>
      <w:r>
        <w:rPr>
          <w:spacing w:val="-2"/>
          <w:sz w:val="28"/>
        </w:rPr>
        <w:t>legală.</w:t>
      </w:r>
    </w:p>
    <w:p>
      <w:pPr>
        <w:pStyle w:val="ListParagraph"/>
        <w:numPr>
          <w:ilvl w:val="1"/>
          <w:numId w:val="2"/>
        </w:numPr>
        <w:tabs>
          <w:tab w:pos="2112" w:val="left" w:leader="none"/>
        </w:tabs>
        <w:spacing w:line="240" w:lineRule="auto" w:before="0" w:after="0"/>
        <w:ind w:left="141" w:right="928" w:firstLine="1555"/>
        <w:jc w:val="both"/>
        <w:rPr>
          <w:sz w:val="28"/>
        </w:rPr>
      </w:pPr>
      <w:r>
        <w:rPr>
          <w:sz w:val="28"/>
        </w:rPr>
        <w:t>Conform</w:t>
      </w:r>
      <w:r>
        <w:rPr>
          <w:spacing w:val="-8"/>
          <w:sz w:val="28"/>
        </w:rPr>
        <w:t> </w:t>
      </w:r>
      <w:r>
        <w:rPr>
          <w:sz w:val="28"/>
        </w:rPr>
        <w:t>dispoziţiei</w:t>
      </w:r>
      <w:r>
        <w:rPr>
          <w:spacing w:val="-8"/>
          <w:sz w:val="28"/>
        </w:rPr>
        <w:t> </w:t>
      </w:r>
      <w:r>
        <w:rPr>
          <w:sz w:val="28"/>
        </w:rPr>
        <w:t>scrise</w:t>
      </w:r>
      <w:r>
        <w:rPr>
          <w:spacing w:val="-7"/>
          <w:sz w:val="28"/>
        </w:rPr>
        <w:t> </w:t>
      </w:r>
      <w:r>
        <w:rPr>
          <w:sz w:val="28"/>
        </w:rPr>
        <w:t>a</w:t>
      </w:r>
      <w:r>
        <w:rPr>
          <w:spacing w:val="-2"/>
          <w:sz w:val="28"/>
        </w:rPr>
        <w:t> </w:t>
      </w:r>
      <w:r>
        <w:rPr>
          <w:sz w:val="28"/>
        </w:rPr>
        <w:t>Beneficiarului,</w:t>
      </w:r>
      <w:r>
        <w:rPr>
          <w:spacing w:val="-4"/>
          <w:sz w:val="28"/>
        </w:rPr>
        <w:t> </w:t>
      </w:r>
      <w:r>
        <w:rPr>
          <w:sz w:val="28"/>
        </w:rPr>
        <w:t>Antreprenorul</w:t>
      </w:r>
      <w:r>
        <w:rPr>
          <w:spacing w:val="-8"/>
          <w:sz w:val="28"/>
        </w:rPr>
        <w:t> </w:t>
      </w:r>
      <w:r>
        <w:rPr>
          <w:sz w:val="28"/>
        </w:rPr>
        <w:t>va</w:t>
      </w:r>
      <w:r>
        <w:rPr>
          <w:spacing w:val="-4"/>
          <w:sz w:val="28"/>
        </w:rPr>
        <w:t> </w:t>
      </w:r>
      <w:r>
        <w:rPr>
          <w:sz w:val="28"/>
        </w:rPr>
        <w:t>sista execuţia lucrărilor sau a unor părţi ale acestora pe o durată şi în modul în care</w:t>
      </w:r>
    </w:p>
    <w:p>
      <w:pPr>
        <w:pStyle w:val="BodyText"/>
        <w:ind w:left="141" w:right="871" w:firstLine="0"/>
        <w:jc w:val="left"/>
      </w:pPr>
      <w:r>
        <w:rPr/>
        <w:t>Beneficiarul</w:t>
      </w:r>
      <w:r>
        <w:rPr>
          <w:spacing w:val="-6"/>
        </w:rPr>
        <w:t> </w:t>
      </w:r>
      <w:r>
        <w:rPr/>
        <w:t>consideră</w:t>
      </w:r>
      <w:r>
        <w:rPr>
          <w:spacing w:val="-5"/>
        </w:rPr>
        <w:t> </w:t>
      </w:r>
      <w:r>
        <w:rPr/>
        <w:t>oportun.</w:t>
      </w:r>
      <w:r>
        <w:rPr>
          <w:spacing w:val="-5"/>
        </w:rPr>
        <w:t> </w:t>
      </w:r>
      <w:r>
        <w:rPr/>
        <w:t>Pe</w:t>
      </w:r>
      <w:r>
        <w:rPr>
          <w:spacing w:val="-5"/>
        </w:rPr>
        <w:t> </w:t>
      </w:r>
      <w:r>
        <w:rPr/>
        <w:t>timpul</w:t>
      </w:r>
      <w:r>
        <w:rPr>
          <w:spacing w:val="-6"/>
        </w:rPr>
        <w:t> </w:t>
      </w:r>
      <w:r>
        <w:rPr/>
        <w:t>suspendării,</w:t>
      </w:r>
      <w:r>
        <w:rPr>
          <w:spacing w:val="-4"/>
        </w:rPr>
        <w:t> </w:t>
      </w:r>
      <w:r>
        <w:rPr/>
        <w:t>Antreprenorul</w:t>
      </w:r>
      <w:r>
        <w:rPr>
          <w:spacing w:val="-6"/>
        </w:rPr>
        <w:t> </w:t>
      </w:r>
      <w:r>
        <w:rPr/>
        <w:t>va</w:t>
      </w:r>
      <w:r>
        <w:rPr>
          <w:spacing w:val="-5"/>
        </w:rPr>
        <w:t> </w:t>
      </w:r>
      <w:r>
        <w:rPr/>
        <w:t>proteja</w:t>
      </w:r>
      <w:r>
        <w:rPr>
          <w:spacing w:val="-5"/>
        </w:rPr>
        <w:t> </w:t>
      </w:r>
      <w:r>
        <w:rPr/>
        <w:t>şi conserva lucrările în mod corespunzător, aşa cum va</w:t>
      </w:r>
      <w:r>
        <w:rPr>
          <w:spacing w:val="40"/>
        </w:rPr>
        <w:t> </w:t>
      </w:r>
      <w:r>
        <w:rPr/>
        <w:t>dispune Beneficiarul.</w:t>
      </w:r>
    </w:p>
    <w:p>
      <w:pPr>
        <w:pStyle w:val="BodyText"/>
        <w:ind w:left="141" w:right="871" w:firstLine="0"/>
        <w:jc w:val="left"/>
      </w:pPr>
      <w:r>
        <w:rPr/>
        <w:t>Cheltuielile suplimentare generate în urma sistării lucrărilor suportate de Antreprenor</w:t>
      </w:r>
      <w:r>
        <w:rPr>
          <w:spacing w:val="-6"/>
        </w:rPr>
        <w:t> </w:t>
      </w:r>
      <w:r>
        <w:rPr/>
        <w:t>vor</w:t>
      </w:r>
      <w:r>
        <w:rPr>
          <w:spacing w:val="-6"/>
        </w:rPr>
        <w:t> </w:t>
      </w:r>
      <w:r>
        <w:rPr/>
        <w:t>fi</w:t>
      </w:r>
      <w:r>
        <w:rPr>
          <w:spacing w:val="-5"/>
        </w:rPr>
        <w:t> </w:t>
      </w:r>
      <w:r>
        <w:rPr/>
        <w:t>plătite</w:t>
      </w:r>
      <w:r>
        <w:rPr>
          <w:spacing w:val="-4"/>
        </w:rPr>
        <w:t> </w:t>
      </w:r>
      <w:r>
        <w:rPr/>
        <w:t>de</w:t>
      </w:r>
      <w:r>
        <w:rPr>
          <w:spacing w:val="-4"/>
        </w:rPr>
        <w:t> </w:t>
      </w:r>
      <w:r>
        <w:rPr/>
        <w:t>către</w:t>
      </w:r>
      <w:r>
        <w:rPr>
          <w:spacing w:val="-4"/>
        </w:rPr>
        <w:t> </w:t>
      </w:r>
      <w:r>
        <w:rPr/>
        <w:t>Beneficiar.</w:t>
      </w:r>
      <w:r>
        <w:rPr>
          <w:spacing w:val="-2"/>
        </w:rPr>
        <w:t> </w:t>
      </w:r>
      <w:r>
        <w:rPr/>
        <w:t>În</w:t>
      </w:r>
      <w:r>
        <w:rPr>
          <w:spacing w:val="-5"/>
        </w:rPr>
        <w:t> </w:t>
      </w:r>
      <w:r>
        <w:rPr/>
        <w:t>cazul</w:t>
      </w:r>
      <w:r>
        <w:rPr>
          <w:spacing w:val="-5"/>
        </w:rPr>
        <w:t> </w:t>
      </w:r>
      <w:r>
        <w:rPr/>
        <w:t>sistării</w:t>
      </w:r>
      <w:r>
        <w:rPr>
          <w:spacing w:val="-6"/>
        </w:rPr>
        <w:t> </w:t>
      </w:r>
      <w:r>
        <w:rPr/>
        <w:t>lucrărilor</w:t>
      </w:r>
      <w:r>
        <w:rPr>
          <w:spacing w:val="-6"/>
        </w:rPr>
        <w:t> </w:t>
      </w:r>
      <w:r>
        <w:rPr/>
        <w:t>sau</w:t>
      </w:r>
      <w:r>
        <w:rPr>
          <w:spacing w:val="-5"/>
        </w:rPr>
        <w:t> </w:t>
      </w:r>
      <w:r>
        <w:rPr/>
        <w:t>a</w:t>
      </w:r>
      <w:r>
        <w:rPr>
          <w:spacing w:val="-4"/>
        </w:rPr>
        <w:t> </w:t>
      </w:r>
      <w:r>
        <w:rPr/>
        <w:t>unor părţi din ele, din iniţiativa Antreprenorului, acesta suportă pe timpul suspendării</w:t>
      </w:r>
    </w:p>
    <w:p>
      <w:pPr>
        <w:pStyle w:val="BodyText"/>
        <w:spacing w:line="321" w:lineRule="exact"/>
        <w:ind w:left="141" w:firstLine="0"/>
        <w:jc w:val="left"/>
      </w:pPr>
      <w:r>
        <w:rPr/>
        <w:t>toate</w:t>
      </w:r>
      <w:r>
        <w:rPr>
          <w:spacing w:val="-8"/>
        </w:rPr>
        <w:t> </w:t>
      </w:r>
      <w:r>
        <w:rPr/>
        <w:t>cheltuielile,</w:t>
      </w:r>
      <w:r>
        <w:rPr>
          <w:spacing w:val="-5"/>
        </w:rPr>
        <w:t> </w:t>
      </w:r>
      <w:r>
        <w:rPr/>
        <w:t>privind</w:t>
      </w:r>
      <w:r>
        <w:rPr>
          <w:spacing w:val="-8"/>
        </w:rPr>
        <w:t> </w:t>
      </w:r>
      <w:r>
        <w:rPr/>
        <w:t>protejarea</w:t>
      </w:r>
      <w:r>
        <w:rPr>
          <w:spacing w:val="-7"/>
        </w:rPr>
        <w:t> </w:t>
      </w:r>
      <w:r>
        <w:rPr/>
        <w:t>şi</w:t>
      </w:r>
      <w:r>
        <w:rPr>
          <w:spacing w:val="-8"/>
        </w:rPr>
        <w:t> </w:t>
      </w:r>
      <w:r>
        <w:rPr/>
        <w:t>conservarea</w:t>
      </w:r>
      <w:r>
        <w:rPr>
          <w:spacing w:val="-7"/>
        </w:rPr>
        <w:t> </w:t>
      </w:r>
      <w:r>
        <w:rPr/>
        <w:t>lucrărilor</w:t>
      </w:r>
      <w:r>
        <w:rPr>
          <w:spacing w:val="-10"/>
        </w:rPr>
        <w:t> </w:t>
      </w:r>
      <w:r>
        <w:rPr/>
        <w:t>cu</w:t>
      </w:r>
      <w:r>
        <w:rPr>
          <w:spacing w:val="-8"/>
        </w:rPr>
        <w:t> </w:t>
      </w:r>
      <w:r>
        <w:rPr/>
        <w:t>bună</w:t>
      </w:r>
      <w:r>
        <w:rPr>
          <w:spacing w:val="-7"/>
        </w:rPr>
        <w:t> </w:t>
      </w:r>
      <w:r>
        <w:rPr>
          <w:spacing w:val="-2"/>
        </w:rPr>
        <w:t>diligenţă.</w:t>
      </w:r>
    </w:p>
    <w:p>
      <w:pPr>
        <w:pStyle w:val="BodyText"/>
        <w:ind w:left="141" w:right="1056" w:firstLine="1694"/>
        <w:jc w:val="left"/>
      </w:pPr>
      <w:r>
        <w:rPr/>
        <w:t>2.7Lipsa informării Beneficiarului face inopozabila decizia Antreprenorului</w:t>
      </w:r>
      <w:r>
        <w:rPr>
          <w:spacing w:val="-5"/>
        </w:rPr>
        <w:t> </w:t>
      </w:r>
      <w:r>
        <w:rPr/>
        <w:t>de</w:t>
      </w:r>
      <w:r>
        <w:rPr>
          <w:spacing w:val="-5"/>
        </w:rPr>
        <w:t> </w:t>
      </w:r>
      <w:r>
        <w:rPr/>
        <w:t>sistare</w:t>
      </w:r>
      <w:r>
        <w:rPr>
          <w:spacing w:val="-5"/>
        </w:rPr>
        <w:t> </w:t>
      </w:r>
      <w:r>
        <w:rPr/>
        <w:t>a</w:t>
      </w:r>
      <w:r>
        <w:rPr>
          <w:spacing w:val="-5"/>
        </w:rPr>
        <w:t> </w:t>
      </w:r>
      <w:r>
        <w:rPr/>
        <w:t>lucrărilor,</w:t>
      </w:r>
      <w:r>
        <w:rPr>
          <w:spacing w:val="-3"/>
        </w:rPr>
        <w:t> </w:t>
      </w:r>
      <w:r>
        <w:rPr/>
        <w:t>cu</w:t>
      </w:r>
      <w:r>
        <w:rPr>
          <w:spacing w:val="-5"/>
        </w:rPr>
        <w:t> </w:t>
      </w:r>
      <w:r>
        <w:rPr/>
        <w:t>consecinţa</w:t>
      </w:r>
      <w:r>
        <w:rPr>
          <w:spacing w:val="-5"/>
        </w:rPr>
        <w:t> </w:t>
      </w:r>
      <w:r>
        <w:rPr/>
        <w:t>exercitării</w:t>
      </w:r>
      <w:r>
        <w:rPr>
          <w:spacing w:val="-6"/>
        </w:rPr>
        <w:t> </w:t>
      </w:r>
      <w:r>
        <w:rPr/>
        <w:t>de</w:t>
      </w:r>
      <w:r>
        <w:rPr>
          <w:spacing w:val="-5"/>
        </w:rPr>
        <w:t> </w:t>
      </w:r>
      <w:r>
        <w:rPr/>
        <w:t>către</w:t>
      </w:r>
      <w:r>
        <w:rPr>
          <w:spacing w:val="-5"/>
        </w:rPr>
        <w:t> </w:t>
      </w:r>
      <w:r>
        <w:rPr/>
        <w:t>Beneficiar a dreptului de a refuza prelungirea duratei de execuţie a lucrărilor contractate.</w:t>
      </w:r>
    </w:p>
    <w:p>
      <w:pPr>
        <w:pStyle w:val="BodyText"/>
        <w:spacing w:before="251"/>
        <w:ind w:left="0" w:firstLine="0"/>
        <w:jc w:val="left"/>
      </w:pPr>
    </w:p>
    <w:p>
      <w:pPr>
        <w:pStyle w:val="Heading1"/>
        <w:numPr>
          <w:ilvl w:val="0"/>
          <w:numId w:val="1"/>
        </w:numPr>
        <w:tabs>
          <w:tab w:pos="1581" w:val="left" w:leader="none"/>
        </w:tabs>
        <w:spacing w:line="240" w:lineRule="auto" w:before="1" w:after="0"/>
        <w:ind w:left="1581" w:right="0" w:hanging="730"/>
        <w:jc w:val="left"/>
      </w:pPr>
      <w:r>
        <w:rPr/>
        <w:t>PREŢUL</w:t>
      </w:r>
      <w:r>
        <w:rPr>
          <w:spacing w:val="-17"/>
        </w:rPr>
        <w:t> </w:t>
      </w:r>
      <w:r>
        <w:rPr/>
        <w:t>CONTRACTULUI</w:t>
      </w:r>
      <w:r>
        <w:rPr>
          <w:spacing w:val="-15"/>
        </w:rPr>
        <w:t> </w:t>
      </w:r>
      <w:r>
        <w:rPr/>
        <w:t>ŞI</w:t>
      </w:r>
      <w:r>
        <w:rPr>
          <w:spacing w:val="-17"/>
        </w:rPr>
        <w:t> </w:t>
      </w:r>
      <w:r>
        <w:rPr/>
        <w:t>MODALITĂŢILE</w:t>
      </w:r>
      <w:r>
        <w:rPr>
          <w:spacing w:val="-14"/>
        </w:rPr>
        <w:t> </w:t>
      </w:r>
      <w:r>
        <w:rPr/>
        <w:t>DE</w:t>
      </w:r>
      <w:r>
        <w:rPr>
          <w:spacing w:val="-18"/>
        </w:rPr>
        <w:t> </w:t>
      </w:r>
      <w:r>
        <w:rPr>
          <w:spacing w:val="-2"/>
        </w:rPr>
        <w:t>PLATĂ</w:t>
      </w:r>
    </w:p>
    <w:p>
      <w:pPr>
        <w:pStyle w:val="Heading1"/>
        <w:spacing w:after="0" w:line="240" w:lineRule="auto"/>
        <w:jc w:val="left"/>
        <w:sectPr>
          <w:headerReference w:type="default" r:id="rId5"/>
          <w:pgSz w:w="11910" w:h="16840"/>
          <w:pgMar w:header="933" w:footer="0" w:top="1120" w:bottom="0" w:left="992" w:right="425"/>
        </w:sectPr>
      </w:pPr>
    </w:p>
    <w:p>
      <w:pPr>
        <w:pStyle w:val="ListParagraph"/>
        <w:numPr>
          <w:ilvl w:val="1"/>
          <w:numId w:val="4"/>
        </w:numPr>
        <w:tabs>
          <w:tab w:pos="1581" w:val="left" w:leader="none"/>
        </w:tabs>
        <w:spacing w:line="242" w:lineRule="auto" w:before="0" w:after="0"/>
        <w:ind w:left="141" w:right="908" w:firstLine="710"/>
        <w:jc w:val="left"/>
        <w:rPr>
          <w:sz w:val="28"/>
        </w:rPr>
      </w:pPr>
      <w:r>
        <w:rPr>
          <w:sz w:val="28"/>
        </w:rPr>
        <w:t>Preţul</w:t>
      </w:r>
      <w:r>
        <w:rPr>
          <w:spacing w:val="-12"/>
          <w:sz w:val="28"/>
        </w:rPr>
        <w:t> </w:t>
      </w:r>
      <w:r>
        <w:rPr>
          <w:sz w:val="28"/>
        </w:rPr>
        <w:t>lucrărilor,</w:t>
      </w:r>
      <w:r>
        <w:rPr>
          <w:spacing w:val="-8"/>
          <w:sz w:val="28"/>
        </w:rPr>
        <w:t> </w:t>
      </w:r>
      <w:r>
        <w:rPr>
          <w:sz w:val="28"/>
        </w:rPr>
        <w:t>ce</w:t>
      </w:r>
      <w:r>
        <w:rPr>
          <w:spacing w:val="-10"/>
          <w:sz w:val="28"/>
        </w:rPr>
        <w:t> </w:t>
      </w:r>
      <w:r>
        <w:rPr>
          <w:sz w:val="28"/>
        </w:rPr>
        <w:t>reprezintă</w:t>
      </w:r>
      <w:r>
        <w:rPr>
          <w:spacing w:val="-9"/>
          <w:sz w:val="28"/>
        </w:rPr>
        <w:t> </w:t>
      </w:r>
      <w:r>
        <w:rPr>
          <w:sz w:val="28"/>
        </w:rPr>
        <w:t>obiectul</w:t>
      </w:r>
      <w:r>
        <w:rPr>
          <w:spacing w:val="-11"/>
          <w:sz w:val="28"/>
        </w:rPr>
        <w:t> </w:t>
      </w:r>
      <w:r>
        <w:rPr>
          <w:sz w:val="28"/>
        </w:rPr>
        <w:t>prezentului</w:t>
      </w:r>
      <w:r>
        <w:rPr>
          <w:spacing w:val="-10"/>
          <w:sz w:val="28"/>
        </w:rPr>
        <w:t> </w:t>
      </w:r>
      <w:r>
        <w:rPr>
          <w:sz w:val="28"/>
        </w:rPr>
        <w:t>contract,</w:t>
      </w:r>
      <w:r>
        <w:rPr>
          <w:spacing w:val="-8"/>
          <w:sz w:val="28"/>
        </w:rPr>
        <w:t> </w:t>
      </w:r>
      <w:r>
        <w:rPr>
          <w:sz w:val="28"/>
        </w:rPr>
        <w:t>este</w:t>
      </w:r>
      <w:r>
        <w:rPr>
          <w:spacing w:val="-10"/>
          <w:sz w:val="28"/>
        </w:rPr>
        <w:t> </w:t>
      </w:r>
      <w:r>
        <w:rPr>
          <w:sz w:val="28"/>
        </w:rPr>
        <w:t>stabilit în lei MDL.</w:t>
      </w:r>
    </w:p>
    <w:p>
      <w:pPr>
        <w:pStyle w:val="ListParagraph"/>
        <w:numPr>
          <w:ilvl w:val="1"/>
          <w:numId w:val="4"/>
        </w:numPr>
        <w:tabs>
          <w:tab w:pos="1581" w:val="left" w:leader="none"/>
        </w:tabs>
        <w:spacing w:line="240" w:lineRule="auto" w:before="0" w:after="0"/>
        <w:ind w:left="141" w:right="1506" w:firstLine="710"/>
        <w:jc w:val="left"/>
        <w:rPr>
          <w:sz w:val="28"/>
        </w:rPr>
      </w:pPr>
      <w:r>
        <w:rPr>
          <w:sz w:val="28"/>
        </w:rPr>
        <w:t>Preţul</w:t>
      </w:r>
      <w:r>
        <w:rPr>
          <w:spacing w:val="-6"/>
          <w:sz w:val="28"/>
        </w:rPr>
        <w:t> </w:t>
      </w:r>
      <w:r>
        <w:rPr>
          <w:i/>
          <w:sz w:val="28"/>
        </w:rPr>
        <w:t>estimativ</w:t>
      </w:r>
      <w:r>
        <w:rPr>
          <w:i/>
          <w:spacing w:val="-5"/>
          <w:sz w:val="28"/>
        </w:rPr>
        <w:t> </w:t>
      </w:r>
      <w:r>
        <w:rPr>
          <w:sz w:val="28"/>
        </w:rPr>
        <w:t>prezentului</w:t>
      </w:r>
      <w:r>
        <w:rPr>
          <w:spacing w:val="-6"/>
          <w:sz w:val="28"/>
        </w:rPr>
        <w:t> </w:t>
      </w:r>
      <w:r>
        <w:rPr>
          <w:sz w:val="28"/>
        </w:rPr>
        <w:t>contract</w:t>
      </w:r>
      <w:r>
        <w:rPr>
          <w:spacing w:val="-6"/>
          <w:sz w:val="28"/>
        </w:rPr>
        <w:t> </w:t>
      </w:r>
      <w:r>
        <w:rPr>
          <w:sz w:val="28"/>
        </w:rPr>
        <w:t>este</w:t>
      </w:r>
      <w:r>
        <w:rPr>
          <w:spacing w:val="-5"/>
          <w:sz w:val="28"/>
        </w:rPr>
        <w:t> </w:t>
      </w:r>
      <w:r>
        <w:rPr>
          <w:sz w:val="28"/>
        </w:rPr>
        <w:t>de 3042257,20</w:t>
      </w:r>
      <w:r>
        <w:rPr>
          <w:spacing w:val="-5"/>
          <w:sz w:val="28"/>
        </w:rPr>
        <w:t> </w:t>
      </w:r>
      <w:r>
        <w:rPr>
          <w:sz w:val="28"/>
        </w:rPr>
        <w:t>lei</w:t>
      </w:r>
      <w:r>
        <w:rPr>
          <w:spacing w:val="-6"/>
          <w:sz w:val="28"/>
        </w:rPr>
        <w:t> </w:t>
      </w:r>
      <w:r>
        <w:rPr>
          <w:sz w:val="28"/>
        </w:rPr>
        <w:t>MDL, TVA – cota 0,</w:t>
      </w:r>
    </w:p>
    <w:p>
      <w:pPr>
        <w:pStyle w:val="BodyText"/>
        <w:ind w:left="141" w:right="871" w:firstLine="782"/>
        <w:jc w:val="left"/>
      </w:pPr>
      <w:r>
        <w:rPr>
          <w:b/>
        </w:rPr>
        <w:t>(echivalent a 152 mii Euro</w:t>
      </w:r>
      <w:r>
        <w:rPr/>
        <w:t>) conform cursului InforEuro</w:t>
      </w:r>
      <w:r>
        <w:rPr>
          <w:spacing w:val="80"/>
        </w:rPr>
        <w:t> </w:t>
      </w:r>
      <w:r>
        <w:rPr/>
        <w:t>în funcție de rata contabilă</w:t>
      </w:r>
      <w:r>
        <w:rPr>
          <w:spacing w:val="40"/>
        </w:rPr>
        <w:t> </w:t>
      </w:r>
      <w:r>
        <w:rPr/>
        <w:t>pentru</w:t>
      </w:r>
      <w:r>
        <w:rPr>
          <w:spacing w:val="40"/>
        </w:rPr>
        <w:t> </w:t>
      </w:r>
      <w:r>
        <w:rPr/>
        <w:t>luna august 2026). Contract multianual.</w:t>
      </w:r>
    </w:p>
    <w:p>
      <w:pPr>
        <w:pStyle w:val="ListParagraph"/>
        <w:numPr>
          <w:ilvl w:val="2"/>
          <w:numId w:val="4"/>
        </w:numPr>
        <w:tabs>
          <w:tab w:pos="4193" w:val="left" w:leader="none"/>
        </w:tabs>
        <w:spacing w:line="240" w:lineRule="auto" w:before="0" w:after="0"/>
        <w:ind w:left="141" w:right="895" w:firstLine="710"/>
        <w:jc w:val="left"/>
        <w:rPr>
          <w:sz w:val="28"/>
        </w:rPr>
      </w:pPr>
      <w:r>
        <w:rPr>
          <w:sz w:val="28"/>
        </w:rPr>
        <w:t>Anul</w:t>
      </w:r>
      <w:r>
        <w:rPr>
          <w:spacing w:val="40"/>
          <w:sz w:val="28"/>
        </w:rPr>
        <w:t> </w:t>
      </w:r>
      <w:r>
        <w:rPr>
          <w:sz w:val="28"/>
        </w:rPr>
        <w:t>2026</w:t>
      </w:r>
      <w:r>
        <w:rPr>
          <w:spacing w:val="40"/>
          <w:sz w:val="28"/>
        </w:rPr>
        <w:t> </w:t>
      </w:r>
      <w:r>
        <w:rPr>
          <w:sz w:val="28"/>
        </w:rPr>
        <w:t>suma</w:t>
      </w:r>
      <w:r>
        <w:rPr>
          <w:spacing w:val="40"/>
          <w:sz w:val="28"/>
        </w:rPr>
        <w:t> </w:t>
      </w:r>
      <w:r>
        <w:rPr>
          <w:sz w:val="28"/>
        </w:rPr>
        <w:t>estimativă</w:t>
      </w:r>
      <w:r>
        <w:rPr>
          <w:spacing w:val="40"/>
          <w:sz w:val="28"/>
        </w:rPr>
        <w:t> </w:t>
      </w:r>
      <w:r>
        <w:rPr>
          <w:sz w:val="28"/>
        </w:rPr>
        <w:t>a</w:t>
      </w:r>
      <w:r>
        <w:rPr>
          <w:spacing w:val="40"/>
          <w:sz w:val="28"/>
        </w:rPr>
        <w:t> </w:t>
      </w:r>
      <w:r>
        <w:rPr>
          <w:sz w:val="28"/>
        </w:rPr>
        <w:t>contractului</w:t>
      </w:r>
      <w:r>
        <w:rPr>
          <w:spacing w:val="40"/>
          <w:sz w:val="28"/>
        </w:rPr>
        <w:t> </w:t>
      </w:r>
      <w:r>
        <w:rPr>
          <w:sz w:val="28"/>
        </w:rPr>
        <w:t>de 1064086,00 lei (53164,83 EUR);</w:t>
      </w:r>
    </w:p>
    <w:p>
      <w:pPr>
        <w:pStyle w:val="ListParagraph"/>
        <w:numPr>
          <w:ilvl w:val="2"/>
          <w:numId w:val="4"/>
        </w:numPr>
        <w:tabs>
          <w:tab w:pos="4193" w:val="left" w:leader="none"/>
          <w:tab w:pos="9330" w:val="left" w:leader="none"/>
        </w:tabs>
        <w:spacing w:line="240" w:lineRule="auto" w:before="0" w:after="0"/>
        <w:ind w:left="141" w:right="895" w:firstLine="710"/>
        <w:jc w:val="left"/>
        <w:rPr>
          <w:sz w:val="28"/>
        </w:rPr>
      </w:pPr>
      <w:r>
        <w:rPr>
          <w:sz w:val="28"/>
        </w:rPr>
        <w:t>Anul</w:t>
      </w:r>
      <w:r>
        <w:rPr>
          <w:spacing w:val="40"/>
          <w:sz w:val="28"/>
        </w:rPr>
        <w:t> </w:t>
      </w:r>
      <w:r>
        <w:rPr>
          <w:sz w:val="28"/>
        </w:rPr>
        <w:t>2027</w:t>
      </w:r>
      <w:r>
        <w:rPr>
          <w:spacing w:val="40"/>
          <w:sz w:val="28"/>
        </w:rPr>
        <w:t> </w:t>
      </w:r>
      <w:r>
        <w:rPr>
          <w:sz w:val="28"/>
        </w:rPr>
        <w:t>suma</w:t>
      </w:r>
      <w:r>
        <w:rPr>
          <w:spacing w:val="40"/>
          <w:sz w:val="28"/>
        </w:rPr>
        <w:t> </w:t>
      </w:r>
      <w:r>
        <w:rPr>
          <w:sz w:val="28"/>
        </w:rPr>
        <w:t>estimativă</w:t>
      </w:r>
      <w:r>
        <w:rPr>
          <w:spacing w:val="40"/>
          <w:sz w:val="28"/>
        </w:rPr>
        <w:t> </w:t>
      </w:r>
      <w:r>
        <w:rPr>
          <w:sz w:val="28"/>
        </w:rPr>
        <w:t>contractului</w:t>
        <w:tab/>
      </w:r>
      <w:r>
        <w:rPr>
          <w:spacing w:val="-6"/>
          <w:sz w:val="28"/>
        </w:rPr>
        <w:t>de </w:t>
      </w:r>
      <w:r>
        <w:rPr>
          <w:sz w:val="28"/>
        </w:rPr>
        <w:t>1978171,20 lei (98835,17 EUR).</w:t>
      </w:r>
    </w:p>
    <w:p>
      <w:pPr>
        <w:pStyle w:val="ListParagraph"/>
        <w:numPr>
          <w:ilvl w:val="1"/>
          <w:numId w:val="4"/>
        </w:numPr>
        <w:tabs>
          <w:tab w:pos="1580" w:val="left" w:leader="none"/>
        </w:tabs>
        <w:spacing w:line="240" w:lineRule="auto" w:before="276" w:after="0"/>
        <w:ind w:left="141" w:right="890" w:firstLine="710"/>
        <w:jc w:val="both"/>
        <w:rPr>
          <w:i/>
          <w:sz w:val="28"/>
        </w:rPr>
      </w:pPr>
      <w:r>
        <w:rPr>
          <w:sz w:val="28"/>
        </w:rPr>
        <w:t>Plata</w:t>
      </w:r>
      <w:r>
        <w:rPr>
          <w:spacing w:val="-18"/>
          <w:sz w:val="28"/>
        </w:rPr>
        <w:t> </w:t>
      </w:r>
      <w:r>
        <w:rPr>
          <w:sz w:val="28"/>
        </w:rPr>
        <w:t>pentru</w:t>
      </w:r>
      <w:r>
        <w:rPr>
          <w:spacing w:val="-17"/>
          <w:sz w:val="28"/>
        </w:rPr>
        <w:t> </w:t>
      </w:r>
      <w:r>
        <w:rPr>
          <w:sz w:val="28"/>
        </w:rPr>
        <w:t>lucrările</w:t>
      </w:r>
      <w:r>
        <w:rPr>
          <w:spacing w:val="-18"/>
          <w:sz w:val="28"/>
        </w:rPr>
        <w:t> </w:t>
      </w:r>
      <w:r>
        <w:rPr>
          <w:sz w:val="28"/>
        </w:rPr>
        <w:t>executate</w:t>
      </w:r>
      <w:r>
        <w:rPr>
          <w:spacing w:val="-17"/>
          <w:sz w:val="28"/>
        </w:rPr>
        <w:t> </w:t>
      </w:r>
      <w:r>
        <w:rPr>
          <w:sz w:val="28"/>
        </w:rPr>
        <w:t>se</w:t>
      </w:r>
      <w:r>
        <w:rPr>
          <w:spacing w:val="-18"/>
          <w:sz w:val="28"/>
        </w:rPr>
        <w:t> </w:t>
      </w:r>
      <w:r>
        <w:rPr>
          <w:sz w:val="28"/>
        </w:rPr>
        <w:t>va</w:t>
      </w:r>
      <w:r>
        <w:rPr>
          <w:spacing w:val="-17"/>
          <w:sz w:val="28"/>
        </w:rPr>
        <w:t> </w:t>
      </w:r>
      <w:r>
        <w:rPr>
          <w:sz w:val="28"/>
        </w:rPr>
        <w:t>efectua</w:t>
      </w:r>
      <w:r>
        <w:rPr>
          <w:spacing w:val="-17"/>
          <w:sz w:val="28"/>
        </w:rPr>
        <w:t> </w:t>
      </w:r>
      <w:r>
        <w:rPr>
          <w:sz w:val="28"/>
        </w:rPr>
        <w:t>la</w:t>
      </w:r>
      <w:r>
        <w:rPr>
          <w:spacing w:val="-18"/>
          <w:sz w:val="28"/>
        </w:rPr>
        <w:t> </w:t>
      </w:r>
      <w:r>
        <w:rPr>
          <w:sz w:val="28"/>
        </w:rPr>
        <w:t>prezentarea</w:t>
      </w:r>
      <w:r>
        <w:rPr>
          <w:spacing w:val="-17"/>
          <w:sz w:val="28"/>
        </w:rPr>
        <w:t> </w:t>
      </w:r>
      <w:r>
        <w:rPr>
          <w:sz w:val="28"/>
        </w:rPr>
        <w:t>următoarelor documente:</w:t>
      </w:r>
      <w:r>
        <w:rPr>
          <w:spacing w:val="-18"/>
          <w:sz w:val="28"/>
        </w:rPr>
        <w:t> </w:t>
      </w:r>
      <w:r>
        <w:rPr>
          <w:sz w:val="28"/>
        </w:rPr>
        <w:t>procesul-verbal</w:t>
      </w:r>
      <w:r>
        <w:rPr>
          <w:spacing w:val="-17"/>
          <w:sz w:val="28"/>
        </w:rPr>
        <w:t> </w:t>
      </w:r>
      <w:r>
        <w:rPr>
          <w:sz w:val="28"/>
        </w:rPr>
        <w:t>de</w:t>
      </w:r>
      <w:r>
        <w:rPr>
          <w:spacing w:val="-18"/>
          <w:sz w:val="28"/>
        </w:rPr>
        <w:t> </w:t>
      </w:r>
      <w:r>
        <w:rPr>
          <w:sz w:val="28"/>
        </w:rPr>
        <w:t>recepție,</w:t>
      </w:r>
      <w:r>
        <w:rPr>
          <w:spacing w:val="-17"/>
          <w:sz w:val="28"/>
        </w:rPr>
        <w:t> </w:t>
      </w:r>
      <w:r>
        <w:rPr>
          <w:sz w:val="28"/>
        </w:rPr>
        <w:t>actul</w:t>
      </w:r>
      <w:r>
        <w:rPr>
          <w:spacing w:val="-18"/>
          <w:sz w:val="28"/>
        </w:rPr>
        <w:t> </w:t>
      </w:r>
      <w:r>
        <w:rPr>
          <w:sz w:val="28"/>
        </w:rPr>
        <w:t>de</w:t>
      </w:r>
      <w:r>
        <w:rPr>
          <w:spacing w:val="-17"/>
          <w:sz w:val="28"/>
        </w:rPr>
        <w:t> </w:t>
      </w:r>
      <w:r>
        <w:rPr>
          <w:sz w:val="28"/>
        </w:rPr>
        <w:t>primire-predare</w:t>
      </w:r>
      <w:r>
        <w:rPr>
          <w:spacing w:val="-18"/>
          <w:sz w:val="28"/>
        </w:rPr>
        <w:t> </w:t>
      </w:r>
      <w:r>
        <w:rPr>
          <w:sz w:val="28"/>
        </w:rPr>
        <w:t>(după</w:t>
      </w:r>
      <w:r>
        <w:rPr>
          <w:spacing w:val="-17"/>
          <w:sz w:val="28"/>
        </w:rPr>
        <w:t> </w:t>
      </w:r>
      <w:r>
        <w:rPr>
          <w:sz w:val="28"/>
        </w:rPr>
        <w:t>caz)</w:t>
      </w:r>
      <w:r>
        <w:rPr>
          <w:spacing w:val="-18"/>
          <w:sz w:val="28"/>
        </w:rPr>
        <w:t> </w:t>
      </w:r>
      <w:r>
        <w:rPr>
          <w:sz w:val="28"/>
        </w:rPr>
        <w:t>și</w:t>
      </w:r>
      <w:r>
        <w:rPr>
          <w:spacing w:val="-17"/>
          <w:sz w:val="28"/>
        </w:rPr>
        <w:t> </w:t>
      </w:r>
      <w:r>
        <w:rPr>
          <w:sz w:val="28"/>
        </w:rPr>
        <w:t>factura fiscală. În cazul în care executantul activează în baza formei juridice „Patentă de întreprinzător”</w:t>
      </w:r>
      <w:r>
        <w:rPr>
          <w:b/>
          <w:sz w:val="28"/>
        </w:rPr>
        <w:t>,</w:t>
      </w:r>
      <w:r>
        <w:rPr>
          <w:b/>
          <w:spacing w:val="-9"/>
          <w:sz w:val="28"/>
        </w:rPr>
        <w:t> </w:t>
      </w:r>
      <w:r>
        <w:rPr>
          <w:sz w:val="28"/>
        </w:rPr>
        <w:t>factura</w:t>
      </w:r>
      <w:r>
        <w:rPr>
          <w:spacing w:val="-10"/>
          <w:sz w:val="28"/>
        </w:rPr>
        <w:t> </w:t>
      </w:r>
      <w:r>
        <w:rPr>
          <w:sz w:val="28"/>
        </w:rPr>
        <w:t>fiscală</w:t>
      </w:r>
      <w:r>
        <w:rPr>
          <w:spacing w:val="-11"/>
          <w:sz w:val="28"/>
        </w:rPr>
        <w:t> </w:t>
      </w:r>
      <w:r>
        <w:rPr>
          <w:sz w:val="28"/>
        </w:rPr>
        <w:t>nu</w:t>
      </w:r>
      <w:r>
        <w:rPr>
          <w:spacing w:val="-11"/>
          <w:sz w:val="28"/>
        </w:rPr>
        <w:t> </w:t>
      </w:r>
      <w:r>
        <w:rPr>
          <w:sz w:val="28"/>
        </w:rPr>
        <w:t>se</w:t>
      </w:r>
      <w:r>
        <w:rPr>
          <w:spacing w:val="-10"/>
          <w:sz w:val="28"/>
        </w:rPr>
        <w:t> </w:t>
      </w:r>
      <w:r>
        <w:rPr>
          <w:sz w:val="28"/>
        </w:rPr>
        <w:t>prezintă,</w:t>
      </w:r>
      <w:r>
        <w:rPr>
          <w:spacing w:val="-9"/>
          <w:sz w:val="28"/>
        </w:rPr>
        <w:t> </w:t>
      </w:r>
      <w:r>
        <w:rPr>
          <w:sz w:val="28"/>
        </w:rPr>
        <w:t>în</w:t>
      </w:r>
      <w:r>
        <w:rPr>
          <w:spacing w:val="-12"/>
          <w:sz w:val="28"/>
        </w:rPr>
        <w:t> </w:t>
      </w:r>
      <w:r>
        <w:rPr>
          <w:sz w:val="28"/>
        </w:rPr>
        <w:t>conformitate</w:t>
      </w:r>
      <w:r>
        <w:rPr>
          <w:spacing w:val="-10"/>
          <w:sz w:val="28"/>
        </w:rPr>
        <w:t> </w:t>
      </w:r>
      <w:r>
        <w:rPr>
          <w:sz w:val="28"/>
        </w:rPr>
        <w:t>cu</w:t>
      </w:r>
      <w:r>
        <w:rPr>
          <w:spacing w:val="-11"/>
          <w:sz w:val="28"/>
        </w:rPr>
        <w:t> </w:t>
      </w:r>
      <w:r>
        <w:rPr>
          <w:sz w:val="28"/>
        </w:rPr>
        <w:t>legislația</w:t>
      </w:r>
      <w:r>
        <w:rPr>
          <w:spacing w:val="-10"/>
          <w:sz w:val="28"/>
        </w:rPr>
        <w:t> </w:t>
      </w:r>
      <w:r>
        <w:rPr>
          <w:sz w:val="28"/>
        </w:rPr>
        <w:t>în</w:t>
      </w:r>
      <w:r>
        <w:rPr>
          <w:spacing w:val="-12"/>
          <w:sz w:val="28"/>
        </w:rPr>
        <w:t> </w:t>
      </w:r>
      <w:r>
        <w:rPr>
          <w:sz w:val="28"/>
        </w:rPr>
        <w:t>vigoare. Pe toate documentele prezentate spre plată este obligatoriu să fie indicat obiectul achiziției, în mod identic cu cel prevăzut în documentația procedurii de achiziție, după cum urmează:</w:t>
      </w:r>
      <w:r>
        <w:rPr>
          <w:b/>
          <w:i/>
          <w:sz w:val="28"/>
        </w:rPr>
        <w:t>„</w:t>
      </w:r>
      <w:r>
        <w:rPr>
          <w:i/>
          <w:sz w:val="28"/>
        </w:rPr>
        <w:t>Lucrări de infrastructură privind edificarea monumentelor de for public: «Nicolae Bulat» – în scuarul Cetății Soroca, «Bustul lui Ion Druță» – în Parcul «Mihai Eminescu» (Aleea Clasicilor) și «Grigore Vieru cu maica sa și cartea», implementat prin Programul Interreg NEXT România–Republica Moldova 2021–2027, Proiect (cod ROMD00596), finanțat de Uniunea Europeană și cofinanțat de Primăria municipiului Soroca – Partener 2.”</w:t>
      </w:r>
    </w:p>
    <w:p>
      <w:pPr>
        <w:pStyle w:val="ListParagraph"/>
        <w:numPr>
          <w:ilvl w:val="1"/>
          <w:numId w:val="5"/>
        </w:numPr>
        <w:tabs>
          <w:tab w:pos="1230" w:val="left" w:leader="none"/>
        </w:tabs>
        <w:spacing w:line="240" w:lineRule="auto" w:before="280" w:after="0"/>
        <w:ind w:left="141" w:right="898" w:firstLine="710"/>
        <w:jc w:val="both"/>
        <w:rPr>
          <w:sz w:val="28"/>
        </w:rPr>
      </w:pPr>
      <w:r>
        <w:rPr>
          <w:sz w:val="28"/>
        </w:rPr>
        <w:t>Achitările vor fi efectuate prin transfer după primirea documentelor menționate in pct. 3.3 semnate şi acceptate de către Beneficiar, în decurs de cel mult15 zile.</w:t>
      </w:r>
    </w:p>
    <w:p>
      <w:pPr>
        <w:pStyle w:val="ListParagraph"/>
        <w:numPr>
          <w:ilvl w:val="1"/>
          <w:numId w:val="5"/>
        </w:numPr>
        <w:tabs>
          <w:tab w:pos="1580" w:val="left" w:leader="none"/>
        </w:tabs>
        <w:spacing w:line="240" w:lineRule="auto" w:before="0" w:after="0"/>
        <w:ind w:left="141" w:right="902" w:firstLine="710"/>
        <w:jc w:val="both"/>
        <w:rPr>
          <w:sz w:val="28"/>
        </w:rPr>
      </w:pPr>
      <w:r>
        <w:rPr>
          <w:sz w:val="28"/>
        </w:rPr>
        <w:t>Beneficiarul va verifica procesele-verbale de recepţie a lucrărilor executate în termen de</w:t>
      </w:r>
      <w:r>
        <w:rPr>
          <w:spacing w:val="40"/>
          <w:sz w:val="28"/>
        </w:rPr>
        <w:t> </w:t>
      </w:r>
      <w:r>
        <w:rPr>
          <w:sz w:val="28"/>
        </w:rPr>
        <w:t>1 zile de la primirea acestora de la Antreprenor.</w:t>
      </w:r>
    </w:p>
    <w:p>
      <w:pPr>
        <w:pStyle w:val="ListParagraph"/>
        <w:numPr>
          <w:ilvl w:val="1"/>
          <w:numId w:val="5"/>
        </w:numPr>
        <w:tabs>
          <w:tab w:pos="1580" w:val="left" w:leader="none"/>
        </w:tabs>
        <w:spacing w:line="240" w:lineRule="auto" w:before="0" w:after="0"/>
        <w:ind w:left="141" w:right="901" w:firstLine="710"/>
        <w:jc w:val="both"/>
        <w:rPr>
          <w:sz w:val="28"/>
        </w:rPr>
      </w:pPr>
      <w:r>
        <w:rPr>
          <w:sz w:val="28"/>
        </w:rPr>
        <w:t>Plata pentru lucrari privind edificate a trei monumente de for public va fi efectuată la finele fiecărei lucrări în parte, imediat după verificarea şi acceptarea situaţiei de plată definitive de către Beneficiar. Dacă verificarea se prelungeşte din diferite</w:t>
      </w:r>
      <w:r>
        <w:rPr>
          <w:spacing w:val="-10"/>
          <w:sz w:val="28"/>
        </w:rPr>
        <w:t> </w:t>
      </w:r>
      <w:r>
        <w:rPr>
          <w:sz w:val="28"/>
        </w:rPr>
        <w:t>motive,</w:t>
      </w:r>
      <w:r>
        <w:rPr>
          <w:spacing w:val="-9"/>
          <w:sz w:val="28"/>
        </w:rPr>
        <w:t> </w:t>
      </w:r>
      <w:r>
        <w:rPr>
          <w:sz w:val="28"/>
        </w:rPr>
        <w:t>dar</w:t>
      </w:r>
      <w:r>
        <w:rPr>
          <w:spacing w:val="-12"/>
          <w:sz w:val="28"/>
        </w:rPr>
        <w:t> </w:t>
      </w:r>
      <w:r>
        <w:rPr>
          <w:sz w:val="28"/>
        </w:rPr>
        <w:t>în</w:t>
      </w:r>
      <w:r>
        <w:rPr>
          <w:spacing w:val="-16"/>
          <w:sz w:val="28"/>
        </w:rPr>
        <w:t> </w:t>
      </w:r>
      <w:r>
        <w:rPr>
          <w:sz w:val="28"/>
        </w:rPr>
        <w:t>special</w:t>
      </w:r>
      <w:r>
        <w:rPr>
          <w:spacing w:val="-10"/>
          <w:sz w:val="28"/>
        </w:rPr>
        <w:t> </w:t>
      </w:r>
      <w:r>
        <w:rPr>
          <w:sz w:val="28"/>
        </w:rPr>
        <w:t>datorită</w:t>
      </w:r>
      <w:r>
        <w:rPr>
          <w:spacing w:val="-10"/>
          <w:sz w:val="28"/>
        </w:rPr>
        <w:t> </w:t>
      </w:r>
      <w:r>
        <w:rPr>
          <w:sz w:val="28"/>
        </w:rPr>
        <w:t>unor</w:t>
      </w:r>
      <w:r>
        <w:rPr>
          <w:spacing w:val="-12"/>
          <w:sz w:val="28"/>
        </w:rPr>
        <w:t> </w:t>
      </w:r>
      <w:r>
        <w:rPr>
          <w:sz w:val="28"/>
        </w:rPr>
        <w:t>eventuale</w:t>
      </w:r>
      <w:r>
        <w:rPr>
          <w:spacing w:val="-10"/>
          <w:sz w:val="28"/>
        </w:rPr>
        <w:t> </w:t>
      </w:r>
      <w:r>
        <w:rPr>
          <w:sz w:val="28"/>
        </w:rPr>
        <w:t>litigii,</w:t>
      </w:r>
      <w:r>
        <w:rPr>
          <w:spacing w:val="-9"/>
          <w:sz w:val="28"/>
        </w:rPr>
        <w:t> </w:t>
      </w:r>
      <w:r>
        <w:rPr>
          <w:sz w:val="28"/>
        </w:rPr>
        <w:t>contravaloarea</w:t>
      </w:r>
      <w:r>
        <w:rPr>
          <w:spacing w:val="-10"/>
          <w:sz w:val="28"/>
        </w:rPr>
        <w:t> </w:t>
      </w:r>
      <w:r>
        <w:rPr>
          <w:sz w:val="28"/>
        </w:rPr>
        <w:t>lucrărilor care nu sunt în litigiu va fi plătită imediat.</w:t>
      </w:r>
    </w:p>
    <w:p>
      <w:pPr>
        <w:pStyle w:val="ListParagraph"/>
        <w:numPr>
          <w:ilvl w:val="1"/>
          <w:numId w:val="5"/>
        </w:numPr>
        <w:tabs>
          <w:tab w:pos="1211" w:val="left" w:leader="none"/>
        </w:tabs>
        <w:spacing w:line="240" w:lineRule="auto" w:before="2" w:after="0"/>
        <w:ind w:left="141" w:right="900" w:firstLine="710"/>
        <w:jc w:val="both"/>
        <w:rPr>
          <w:sz w:val="28"/>
        </w:rPr>
      </w:pPr>
      <w:r>
        <w:rPr>
          <w:sz w:val="28"/>
        </w:rPr>
        <w:t>Lucrările nu vor fi considerate finalizate până când procesul-verbal de recepţie</w:t>
      </w:r>
      <w:r>
        <w:rPr>
          <w:spacing w:val="80"/>
          <w:sz w:val="28"/>
        </w:rPr>
        <w:t> </w:t>
      </w:r>
      <w:r>
        <w:rPr>
          <w:sz w:val="28"/>
        </w:rPr>
        <w:t>(</w:t>
      </w:r>
      <w:r>
        <w:rPr>
          <w:spacing w:val="-11"/>
          <w:sz w:val="28"/>
        </w:rPr>
        <w:t> </w:t>
      </w:r>
      <w:r>
        <w:rPr>
          <w:sz w:val="28"/>
        </w:rPr>
        <w:t>A</w:t>
      </w:r>
      <w:r>
        <w:rPr>
          <w:spacing w:val="-14"/>
          <w:sz w:val="28"/>
        </w:rPr>
        <w:t> </w:t>
      </w:r>
      <w:r>
        <w:rPr>
          <w:sz w:val="28"/>
        </w:rPr>
        <w:t>c</w:t>
      </w:r>
      <w:r>
        <w:rPr>
          <w:spacing w:val="-13"/>
          <w:sz w:val="28"/>
        </w:rPr>
        <w:t> </w:t>
      </w:r>
      <w:r>
        <w:rPr>
          <w:sz w:val="28"/>
        </w:rPr>
        <w:t>t</w:t>
      </w:r>
      <w:r>
        <w:rPr>
          <w:spacing w:val="40"/>
          <w:sz w:val="28"/>
        </w:rPr>
        <w:t>  </w:t>
      </w:r>
      <w:r>
        <w:rPr>
          <w:sz w:val="28"/>
        </w:rPr>
        <w:t>d</w:t>
      </w:r>
      <w:r>
        <w:rPr>
          <w:spacing w:val="-14"/>
          <w:sz w:val="28"/>
        </w:rPr>
        <w:t> </w:t>
      </w:r>
      <w:r>
        <w:rPr>
          <w:sz w:val="28"/>
        </w:rPr>
        <w:t>e</w:t>
      </w:r>
      <w:r>
        <w:rPr>
          <w:spacing w:val="40"/>
          <w:sz w:val="28"/>
        </w:rPr>
        <w:t>  </w:t>
      </w:r>
      <w:r>
        <w:rPr>
          <w:sz w:val="28"/>
        </w:rPr>
        <w:t>p</w:t>
      </w:r>
      <w:r>
        <w:rPr>
          <w:spacing w:val="-9"/>
          <w:sz w:val="28"/>
        </w:rPr>
        <w:t> </w:t>
      </w:r>
      <w:r>
        <w:rPr>
          <w:sz w:val="28"/>
        </w:rPr>
        <w:t>r</w:t>
      </w:r>
      <w:r>
        <w:rPr>
          <w:spacing w:val="-11"/>
          <w:sz w:val="28"/>
        </w:rPr>
        <w:t> </w:t>
      </w:r>
      <w:r>
        <w:rPr>
          <w:sz w:val="28"/>
        </w:rPr>
        <w:t>i</w:t>
      </w:r>
      <w:r>
        <w:rPr>
          <w:spacing w:val="-15"/>
          <w:sz w:val="28"/>
        </w:rPr>
        <w:t> </w:t>
      </w:r>
      <w:r>
        <w:rPr>
          <w:sz w:val="28"/>
        </w:rPr>
        <w:t>m</w:t>
      </w:r>
      <w:r>
        <w:rPr>
          <w:spacing w:val="-10"/>
          <w:sz w:val="28"/>
        </w:rPr>
        <w:t> </w:t>
      </w:r>
      <w:r>
        <w:rPr>
          <w:sz w:val="28"/>
        </w:rPr>
        <w:t>i</w:t>
      </w:r>
      <w:r>
        <w:rPr>
          <w:spacing w:val="-15"/>
          <w:sz w:val="28"/>
        </w:rPr>
        <w:t> </w:t>
      </w:r>
      <w:r>
        <w:rPr>
          <w:sz w:val="28"/>
        </w:rPr>
        <w:t>r</w:t>
      </w:r>
      <w:r>
        <w:rPr>
          <w:spacing w:val="-11"/>
          <w:sz w:val="28"/>
        </w:rPr>
        <w:t> </w:t>
      </w:r>
      <w:r>
        <w:rPr>
          <w:sz w:val="28"/>
        </w:rPr>
        <w:t>e</w:t>
      </w:r>
      <w:r>
        <w:rPr>
          <w:spacing w:val="40"/>
          <w:sz w:val="28"/>
        </w:rPr>
        <w:t>  </w:t>
      </w:r>
      <w:r>
        <w:rPr>
          <w:sz w:val="28"/>
        </w:rPr>
        <w:t>–</w:t>
      </w:r>
      <w:r>
        <w:rPr>
          <w:spacing w:val="40"/>
          <w:sz w:val="28"/>
        </w:rPr>
        <w:t>  </w:t>
      </w:r>
      <w:r>
        <w:rPr>
          <w:sz w:val="28"/>
        </w:rPr>
        <w:t>p</w:t>
      </w:r>
      <w:r>
        <w:rPr>
          <w:spacing w:val="-9"/>
          <w:sz w:val="28"/>
        </w:rPr>
        <w:t> </w:t>
      </w:r>
      <w:r>
        <w:rPr>
          <w:sz w:val="28"/>
        </w:rPr>
        <w:t>r</w:t>
      </w:r>
      <w:r>
        <w:rPr>
          <w:spacing w:val="-11"/>
          <w:sz w:val="28"/>
        </w:rPr>
        <w:t> </w:t>
      </w:r>
      <w:r>
        <w:rPr>
          <w:sz w:val="28"/>
        </w:rPr>
        <w:t>e</w:t>
      </w:r>
      <w:r>
        <w:rPr>
          <w:spacing w:val="-13"/>
          <w:sz w:val="28"/>
        </w:rPr>
        <w:t> </w:t>
      </w:r>
      <w:r>
        <w:rPr>
          <w:sz w:val="28"/>
        </w:rPr>
        <w:t>d</w:t>
      </w:r>
      <w:r>
        <w:rPr>
          <w:spacing w:val="-14"/>
          <w:sz w:val="28"/>
        </w:rPr>
        <w:t> </w:t>
      </w:r>
      <w:r>
        <w:rPr>
          <w:sz w:val="28"/>
        </w:rPr>
        <w:t>a</w:t>
      </w:r>
      <w:r>
        <w:rPr>
          <w:spacing w:val="-8"/>
          <w:sz w:val="28"/>
        </w:rPr>
        <w:t> </w:t>
      </w:r>
      <w:r>
        <w:rPr>
          <w:sz w:val="28"/>
        </w:rPr>
        <w:t>r</w:t>
      </w:r>
      <w:r>
        <w:rPr>
          <w:spacing w:val="-16"/>
          <w:sz w:val="28"/>
        </w:rPr>
        <w:t> </w:t>
      </w:r>
      <w:r>
        <w:rPr>
          <w:sz w:val="28"/>
        </w:rPr>
        <w:t>e</w:t>
      </w:r>
      <w:r>
        <w:rPr>
          <w:spacing w:val="80"/>
          <w:w w:val="150"/>
          <w:sz w:val="28"/>
        </w:rPr>
        <w:t>  </w:t>
      </w:r>
      <w:r>
        <w:rPr>
          <w:sz w:val="28"/>
        </w:rPr>
        <w:t>d</w:t>
      </w:r>
      <w:r>
        <w:rPr>
          <w:spacing w:val="-9"/>
          <w:sz w:val="28"/>
        </w:rPr>
        <w:t> </w:t>
      </w:r>
      <w:r>
        <w:rPr>
          <w:sz w:val="28"/>
        </w:rPr>
        <w:t>u</w:t>
      </w:r>
      <w:r>
        <w:rPr>
          <w:spacing w:val="-14"/>
          <w:sz w:val="28"/>
        </w:rPr>
        <w:t> </w:t>
      </w:r>
      <w:r>
        <w:rPr>
          <w:sz w:val="28"/>
        </w:rPr>
        <w:t>p</w:t>
      </w:r>
      <w:r>
        <w:rPr>
          <w:spacing w:val="-14"/>
          <w:sz w:val="28"/>
        </w:rPr>
        <w:t> </w:t>
      </w:r>
      <w:r>
        <w:rPr>
          <w:sz w:val="28"/>
        </w:rPr>
        <w:t>ă</w:t>
      </w:r>
      <w:r>
        <w:rPr>
          <w:spacing w:val="40"/>
          <w:sz w:val="28"/>
        </w:rPr>
        <w:t>  </w:t>
      </w:r>
      <w:r>
        <w:rPr>
          <w:sz w:val="28"/>
        </w:rPr>
        <w:t>c</w:t>
      </w:r>
      <w:r>
        <w:rPr>
          <w:spacing w:val="-8"/>
          <w:sz w:val="28"/>
        </w:rPr>
        <w:t> </w:t>
      </w:r>
      <w:r>
        <w:rPr>
          <w:sz w:val="28"/>
        </w:rPr>
        <w:t>a</w:t>
      </w:r>
      <w:r>
        <w:rPr>
          <w:spacing w:val="-13"/>
          <w:sz w:val="28"/>
        </w:rPr>
        <w:t> </w:t>
      </w:r>
      <w:r>
        <w:rPr>
          <w:sz w:val="28"/>
        </w:rPr>
        <w:t>z</w:t>
      </w:r>
      <w:r>
        <w:rPr>
          <w:spacing w:val="-13"/>
          <w:sz w:val="28"/>
        </w:rPr>
        <w:t> </w:t>
      </w:r>
      <w:r>
        <w:rPr>
          <w:sz w:val="28"/>
        </w:rPr>
        <w:t>)</w:t>
      </w:r>
      <w:r>
        <w:rPr>
          <w:spacing w:val="-8"/>
          <w:sz w:val="28"/>
        </w:rPr>
        <w:t> </w:t>
      </w:r>
      <w:r>
        <w:rPr>
          <w:sz w:val="28"/>
        </w:rPr>
        <w:t>la</w:t>
      </w:r>
      <w:r>
        <w:rPr>
          <w:spacing w:val="40"/>
          <w:sz w:val="28"/>
        </w:rPr>
        <w:t> </w:t>
      </w:r>
      <w:r>
        <w:rPr>
          <w:sz w:val="28"/>
        </w:rPr>
        <w:t>terminarea lucrărilor nu va fi semnat de comisia de recepţie, care confirmă că lucrările au fost executate conform contractului.</w:t>
      </w:r>
    </w:p>
    <w:p>
      <w:pPr>
        <w:pStyle w:val="ListParagraph"/>
        <w:numPr>
          <w:ilvl w:val="1"/>
          <w:numId w:val="5"/>
        </w:numPr>
        <w:tabs>
          <w:tab w:pos="1211" w:val="left" w:leader="none"/>
        </w:tabs>
        <w:spacing w:line="321" w:lineRule="exact" w:before="0" w:after="0"/>
        <w:ind w:left="1211" w:right="0" w:hanging="360"/>
        <w:jc w:val="both"/>
        <w:rPr>
          <w:sz w:val="28"/>
        </w:rPr>
      </w:pPr>
      <w:r>
        <w:rPr>
          <w:sz w:val="28"/>
        </w:rPr>
        <w:t>Se</w:t>
      </w:r>
      <w:r>
        <w:rPr>
          <w:spacing w:val="-5"/>
          <w:sz w:val="28"/>
        </w:rPr>
        <w:t> </w:t>
      </w:r>
      <w:r>
        <w:rPr>
          <w:sz w:val="28"/>
        </w:rPr>
        <w:t>indică</w:t>
      </w:r>
      <w:r>
        <w:rPr>
          <w:spacing w:val="-4"/>
          <w:sz w:val="28"/>
        </w:rPr>
        <w:t> </w:t>
      </w:r>
      <w:r>
        <w:rPr>
          <w:sz w:val="28"/>
        </w:rPr>
        <w:t>termenul</w:t>
      </w:r>
      <w:r>
        <w:rPr>
          <w:spacing w:val="-6"/>
          <w:sz w:val="28"/>
        </w:rPr>
        <w:t> </w:t>
      </w:r>
      <w:r>
        <w:rPr>
          <w:sz w:val="28"/>
        </w:rPr>
        <w:t>de</w:t>
      </w:r>
      <w:r>
        <w:rPr>
          <w:spacing w:val="-4"/>
          <w:sz w:val="28"/>
        </w:rPr>
        <w:t> </w:t>
      </w:r>
      <w:r>
        <w:rPr>
          <w:sz w:val="28"/>
        </w:rPr>
        <w:t>garanție</w:t>
      </w:r>
      <w:r>
        <w:rPr>
          <w:spacing w:val="-4"/>
          <w:sz w:val="28"/>
        </w:rPr>
        <w:t> </w:t>
      </w:r>
      <w:r>
        <w:rPr>
          <w:sz w:val="28"/>
        </w:rPr>
        <w:t>a</w:t>
      </w:r>
      <w:r>
        <w:rPr>
          <w:spacing w:val="-5"/>
          <w:sz w:val="28"/>
        </w:rPr>
        <w:t> </w:t>
      </w:r>
      <w:r>
        <w:rPr>
          <w:sz w:val="28"/>
        </w:rPr>
        <w:t>lucrărilor</w:t>
      </w:r>
      <w:r>
        <w:rPr>
          <w:spacing w:val="64"/>
          <w:sz w:val="28"/>
        </w:rPr>
        <w:t> </w:t>
      </w:r>
      <w:r>
        <w:rPr>
          <w:sz w:val="28"/>
        </w:rPr>
        <w:t>5(cinci)</w:t>
      </w:r>
      <w:r>
        <w:rPr>
          <w:spacing w:val="-7"/>
          <w:sz w:val="28"/>
        </w:rPr>
        <w:t> </w:t>
      </w:r>
      <w:r>
        <w:rPr>
          <w:spacing w:val="-4"/>
          <w:sz w:val="28"/>
        </w:rPr>
        <w:t>ani.</w:t>
      </w:r>
    </w:p>
    <w:p>
      <w:pPr>
        <w:pStyle w:val="ListParagraph"/>
        <w:spacing w:after="0" w:line="321" w:lineRule="exact"/>
        <w:jc w:val="both"/>
        <w:rPr>
          <w:sz w:val="28"/>
        </w:rPr>
        <w:sectPr>
          <w:pgSz w:w="11910" w:h="16840"/>
          <w:pgMar w:header="933" w:footer="0" w:top="1120" w:bottom="280" w:left="992" w:right="425"/>
        </w:sectPr>
      </w:pPr>
    </w:p>
    <w:p>
      <w:pPr>
        <w:pStyle w:val="Heading1"/>
        <w:numPr>
          <w:ilvl w:val="0"/>
          <w:numId w:val="1"/>
        </w:numPr>
        <w:tabs>
          <w:tab w:pos="1460" w:val="left" w:leader="none"/>
        </w:tabs>
        <w:spacing w:line="275" w:lineRule="exact" w:before="0" w:after="0"/>
        <w:ind w:left="1460" w:right="0" w:hanging="325"/>
        <w:jc w:val="both"/>
      </w:pPr>
      <w:r>
        <w:rPr>
          <w:spacing w:val="-2"/>
        </w:rPr>
        <w:t>RECEPŢIA</w:t>
      </w:r>
      <w:r>
        <w:rPr>
          <w:spacing w:val="-5"/>
        </w:rPr>
        <w:t> </w:t>
      </w:r>
      <w:r>
        <w:rPr>
          <w:spacing w:val="-2"/>
        </w:rPr>
        <w:t>LUCRĂRILOR</w:t>
      </w:r>
      <w:r>
        <w:rPr>
          <w:spacing w:val="-4"/>
        </w:rPr>
        <w:t> </w:t>
      </w:r>
      <w:r>
        <w:rPr>
          <w:spacing w:val="-2"/>
        </w:rPr>
        <w:t>DE</w:t>
      </w:r>
      <w:r>
        <w:rPr>
          <w:spacing w:val="-6"/>
        </w:rPr>
        <w:t> </w:t>
      </w:r>
      <w:r>
        <w:rPr>
          <w:spacing w:val="-2"/>
        </w:rPr>
        <w:t>EXECUŢIE</w:t>
      </w:r>
    </w:p>
    <w:p>
      <w:pPr>
        <w:pStyle w:val="ListParagraph"/>
        <w:numPr>
          <w:ilvl w:val="1"/>
          <w:numId w:val="6"/>
        </w:numPr>
        <w:tabs>
          <w:tab w:pos="1624" w:val="left" w:leader="none"/>
        </w:tabs>
        <w:spacing w:line="283" w:lineRule="exact" w:before="0" w:after="0"/>
        <w:ind w:left="1624" w:right="0" w:hanging="489"/>
        <w:jc w:val="both"/>
        <w:rPr>
          <w:sz w:val="28"/>
        </w:rPr>
      </w:pPr>
      <w:r>
        <w:rPr>
          <w:spacing w:val="-2"/>
          <w:sz w:val="28"/>
        </w:rPr>
        <w:t>Terminarea lucrărilor</w:t>
      </w:r>
    </w:p>
    <w:p>
      <w:pPr>
        <w:pStyle w:val="ListParagraph"/>
        <w:numPr>
          <w:ilvl w:val="2"/>
          <w:numId w:val="6"/>
        </w:numPr>
        <w:tabs>
          <w:tab w:pos="1833" w:val="left" w:leader="none"/>
        </w:tabs>
        <w:spacing w:line="240" w:lineRule="auto" w:before="0" w:after="0"/>
        <w:ind w:left="424" w:right="152" w:firstLine="710"/>
        <w:jc w:val="both"/>
        <w:rPr>
          <w:sz w:val="28"/>
        </w:rPr>
      </w:pPr>
      <w:r>
        <w:rPr>
          <w:sz w:val="28"/>
        </w:rPr>
        <w:t>Totalitatea</w:t>
      </w:r>
      <w:r>
        <w:rPr>
          <w:spacing w:val="-18"/>
          <w:sz w:val="28"/>
        </w:rPr>
        <w:t> </w:t>
      </w:r>
      <w:r>
        <w:rPr>
          <w:sz w:val="28"/>
        </w:rPr>
        <w:t>lucrărilor</w:t>
      </w:r>
      <w:r>
        <w:rPr>
          <w:spacing w:val="-17"/>
          <w:sz w:val="28"/>
        </w:rPr>
        <w:t> </w:t>
      </w:r>
      <w:r>
        <w:rPr>
          <w:sz w:val="28"/>
        </w:rPr>
        <w:t>sau,</w:t>
      </w:r>
      <w:r>
        <w:rPr>
          <w:spacing w:val="-18"/>
          <w:sz w:val="28"/>
        </w:rPr>
        <w:t> </w:t>
      </w:r>
      <w:r>
        <w:rPr>
          <w:sz w:val="28"/>
        </w:rPr>
        <w:t>dacă</w:t>
      </w:r>
      <w:r>
        <w:rPr>
          <w:spacing w:val="-17"/>
          <w:sz w:val="28"/>
        </w:rPr>
        <w:t> </w:t>
      </w:r>
      <w:r>
        <w:rPr>
          <w:sz w:val="28"/>
        </w:rPr>
        <w:t>este</w:t>
      </w:r>
      <w:r>
        <w:rPr>
          <w:spacing w:val="-18"/>
          <w:sz w:val="28"/>
        </w:rPr>
        <w:t> </w:t>
      </w:r>
      <w:r>
        <w:rPr>
          <w:sz w:val="28"/>
        </w:rPr>
        <w:t>cazul,</w:t>
      </w:r>
      <w:r>
        <w:rPr>
          <w:spacing w:val="-17"/>
          <w:sz w:val="28"/>
        </w:rPr>
        <w:t> </w:t>
      </w:r>
      <w:r>
        <w:rPr>
          <w:sz w:val="28"/>
        </w:rPr>
        <w:t>oricare</w:t>
      </w:r>
      <w:r>
        <w:rPr>
          <w:spacing w:val="-18"/>
          <w:sz w:val="28"/>
        </w:rPr>
        <w:t> </w:t>
      </w:r>
      <w:r>
        <w:rPr>
          <w:sz w:val="28"/>
        </w:rPr>
        <w:t>parte</w:t>
      </w:r>
      <w:r>
        <w:rPr>
          <w:spacing w:val="-17"/>
          <w:sz w:val="28"/>
        </w:rPr>
        <w:t> </w:t>
      </w:r>
      <w:r>
        <w:rPr>
          <w:sz w:val="28"/>
        </w:rPr>
        <w:t>din</w:t>
      </w:r>
      <w:r>
        <w:rPr>
          <w:spacing w:val="-18"/>
          <w:sz w:val="28"/>
        </w:rPr>
        <w:t> </w:t>
      </w:r>
      <w:r>
        <w:rPr>
          <w:sz w:val="28"/>
        </w:rPr>
        <w:t>acestea,</w:t>
      </w:r>
      <w:r>
        <w:rPr>
          <w:spacing w:val="-17"/>
          <w:sz w:val="28"/>
        </w:rPr>
        <w:t> </w:t>
      </w:r>
      <w:r>
        <w:rPr>
          <w:sz w:val="28"/>
        </w:rPr>
        <w:t>prevăzute a fi finalizate într-un termen stabilit prin graficul de execuţie a contractului, trebuie finalizate în termenul convenit de părţi, termen care curge împotriva Antreprenorului de la data precizata în Ordinul de începere a lucrărilor.</w:t>
      </w:r>
    </w:p>
    <w:p>
      <w:pPr>
        <w:pStyle w:val="ListParagraph"/>
        <w:numPr>
          <w:ilvl w:val="1"/>
          <w:numId w:val="6"/>
        </w:numPr>
        <w:tabs>
          <w:tab w:pos="1624" w:val="left" w:leader="none"/>
        </w:tabs>
        <w:spacing w:line="258" w:lineRule="exact" w:before="0" w:after="0"/>
        <w:ind w:left="1624" w:right="0" w:hanging="489"/>
        <w:jc w:val="both"/>
        <w:rPr>
          <w:sz w:val="28"/>
        </w:rPr>
      </w:pPr>
      <w:r>
        <w:rPr>
          <w:sz w:val="28"/>
        </w:rPr>
        <w:t>Înştiinţarea</w:t>
      </w:r>
      <w:r>
        <w:rPr>
          <w:spacing w:val="-11"/>
          <w:sz w:val="28"/>
        </w:rPr>
        <w:t> </w:t>
      </w:r>
      <w:r>
        <w:rPr>
          <w:sz w:val="28"/>
        </w:rPr>
        <w:t>de</w:t>
      </w:r>
      <w:r>
        <w:rPr>
          <w:spacing w:val="-11"/>
          <w:sz w:val="28"/>
        </w:rPr>
        <w:t> </w:t>
      </w:r>
      <w:r>
        <w:rPr>
          <w:spacing w:val="-2"/>
          <w:sz w:val="28"/>
        </w:rPr>
        <w:t>Recepţie</w:t>
      </w:r>
    </w:p>
    <w:p>
      <w:pPr>
        <w:pStyle w:val="ListParagraph"/>
        <w:numPr>
          <w:ilvl w:val="2"/>
          <w:numId w:val="6"/>
        </w:numPr>
        <w:tabs>
          <w:tab w:pos="1799" w:val="left" w:leader="none"/>
        </w:tabs>
        <w:spacing w:line="240" w:lineRule="auto" w:before="0" w:after="0"/>
        <w:ind w:left="424" w:right="150" w:firstLine="710"/>
        <w:jc w:val="both"/>
        <w:rPr>
          <w:sz w:val="28"/>
        </w:rPr>
      </w:pPr>
      <w:r>
        <w:rPr>
          <w:sz w:val="28"/>
        </w:rPr>
        <w:t>Antreprenorul are obligaţia de a notifica în scris Beneficiarul cu privire la îndeplinirea condiţiilor de recepţie, solicitând acestuia convocarea comisiei de recepţie conform prevederilor art.196 din Codul urbanismului şi construcţiilor al Republicii Moldova nr.434/2023. Beneficiarul va convoca comisia de recepţie la terminarea lucrărilor, în termenii stabiliţi de legislaţie.</w:t>
      </w:r>
    </w:p>
    <w:p>
      <w:pPr>
        <w:pStyle w:val="ListParagraph"/>
        <w:numPr>
          <w:ilvl w:val="2"/>
          <w:numId w:val="6"/>
        </w:numPr>
        <w:tabs>
          <w:tab w:pos="1799" w:val="left" w:leader="none"/>
        </w:tabs>
        <w:spacing w:line="240" w:lineRule="auto" w:before="0" w:after="0"/>
        <w:ind w:left="424" w:right="142" w:firstLine="710"/>
        <w:jc w:val="both"/>
        <w:rPr>
          <w:sz w:val="28"/>
        </w:rPr>
      </w:pPr>
      <w:r>
        <w:rPr>
          <w:sz w:val="28"/>
        </w:rPr>
        <w:t>În cazul în care Comisia de recepţie constată că sunt lipsuri sau deficienţe, acestea</w:t>
      </w:r>
      <w:r>
        <w:rPr>
          <w:spacing w:val="-6"/>
          <w:sz w:val="28"/>
        </w:rPr>
        <w:t> </w:t>
      </w:r>
      <w:r>
        <w:rPr>
          <w:sz w:val="28"/>
        </w:rPr>
        <w:t>vor</w:t>
      </w:r>
      <w:r>
        <w:rPr>
          <w:spacing w:val="30"/>
          <w:sz w:val="28"/>
        </w:rPr>
        <w:t> </w:t>
      </w:r>
      <w:r>
        <w:rPr>
          <w:sz w:val="28"/>
        </w:rPr>
        <w:t>fi</w:t>
      </w:r>
      <w:r>
        <w:rPr>
          <w:spacing w:val="-8"/>
          <w:sz w:val="28"/>
        </w:rPr>
        <w:t> </w:t>
      </w:r>
      <w:r>
        <w:rPr>
          <w:sz w:val="28"/>
        </w:rPr>
        <w:t>consemnate</w:t>
      </w:r>
      <w:r>
        <w:rPr>
          <w:spacing w:val="-2"/>
          <w:sz w:val="28"/>
        </w:rPr>
        <w:t> </w:t>
      </w:r>
      <w:r>
        <w:rPr>
          <w:sz w:val="28"/>
        </w:rPr>
        <w:t>într-un</w:t>
      </w:r>
      <w:r>
        <w:rPr>
          <w:spacing w:val="-7"/>
          <w:sz w:val="28"/>
        </w:rPr>
        <w:t> </w:t>
      </w:r>
      <w:r>
        <w:rPr>
          <w:sz w:val="28"/>
        </w:rPr>
        <w:t>proces-verbal</w:t>
      </w:r>
      <w:r>
        <w:rPr>
          <w:spacing w:val="-8"/>
          <w:sz w:val="28"/>
        </w:rPr>
        <w:t> </w:t>
      </w:r>
      <w:r>
        <w:rPr>
          <w:sz w:val="28"/>
        </w:rPr>
        <w:t>şi</w:t>
      </w:r>
      <w:r>
        <w:rPr>
          <w:spacing w:val="-8"/>
          <w:sz w:val="28"/>
        </w:rPr>
        <w:t> </w:t>
      </w:r>
      <w:r>
        <w:rPr>
          <w:sz w:val="28"/>
        </w:rPr>
        <w:t>notificate</w:t>
      </w:r>
      <w:r>
        <w:rPr>
          <w:spacing w:val="-7"/>
          <w:sz w:val="28"/>
        </w:rPr>
        <w:t> </w:t>
      </w:r>
      <w:r>
        <w:rPr>
          <w:sz w:val="28"/>
        </w:rPr>
        <w:t>Antreprenorului,</w:t>
      </w:r>
      <w:r>
        <w:rPr>
          <w:spacing w:val="-6"/>
          <w:sz w:val="28"/>
        </w:rPr>
        <w:t> </w:t>
      </w:r>
      <w:r>
        <w:rPr>
          <w:sz w:val="28"/>
        </w:rPr>
        <w:t>stabilindu-se şi</w:t>
      </w:r>
      <w:r>
        <w:rPr>
          <w:spacing w:val="-4"/>
          <w:sz w:val="28"/>
        </w:rPr>
        <w:t> </w:t>
      </w:r>
      <w:r>
        <w:rPr>
          <w:sz w:val="28"/>
        </w:rPr>
        <w:t>termenele pentru remediere şi finalizare din contul Antreprenorului, sub sancţiunea perceperii de penalităţi 5% din condiţii contractuale.</w:t>
      </w:r>
    </w:p>
    <w:p>
      <w:pPr>
        <w:pStyle w:val="ListParagraph"/>
        <w:numPr>
          <w:ilvl w:val="2"/>
          <w:numId w:val="6"/>
        </w:numPr>
        <w:tabs>
          <w:tab w:pos="1795" w:val="left" w:leader="none"/>
        </w:tabs>
        <w:spacing w:line="240" w:lineRule="auto" w:before="0" w:after="0"/>
        <w:ind w:left="424" w:right="149" w:firstLine="710"/>
        <w:jc w:val="both"/>
        <w:rPr>
          <w:sz w:val="28"/>
        </w:rPr>
      </w:pPr>
      <w:r>
        <w:rPr>
          <w:sz w:val="28"/>
        </w:rPr>
        <w:t>Comisia</w:t>
      </w:r>
      <w:r>
        <w:rPr>
          <w:spacing w:val="-8"/>
          <w:sz w:val="28"/>
        </w:rPr>
        <w:t> </w:t>
      </w:r>
      <w:r>
        <w:rPr>
          <w:sz w:val="28"/>
        </w:rPr>
        <w:t>de</w:t>
      </w:r>
      <w:r>
        <w:rPr>
          <w:spacing w:val="-8"/>
          <w:sz w:val="28"/>
        </w:rPr>
        <w:t> </w:t>
      </w:r>
      <w:r>
        <w:rPr>
          <w:sz w:val="28"/>
        </w:rPr>
        <w:t>recepţie</w:t>
      </w:r>
      <w:r>
        <w:rPr>
          <w:spacing w:val="-8"/>
          <w:sz w:val="28"/>
        </w:rPr>
        <w:t> </w:t>
      </w:r>
      <w:r>
        <w:rPr>
          <w:sz w:val="28"/>
        </w:rPr>
        <w:t>are</w:t>
      </w:r>
      <w:r>
        <w:rPr>
          <w:spacing w:val="-8"/>
          <w:sz w:val="28"/>
        </w:rPr>
        <w:t> </w:t>
      </w:r>
      <w:r>
        <w:rPr>
          <w:sz w:val="28"/>
        </w:rPr>
        <w:t>obligaţia</w:t>
      </w:r>
      <w:r>
        <w:rPr>
          <w:spacing w:val="-8"/>
          <w:sz w:val="28"/>
        </w:rPr>
        <w:t> </w:t>
      </w:r>
      <w:r>
        <w:rPr>
          <w:sz w:val="28"/>
        </w:rPr>
        <w:t>de</w:t>
      </w:r>
      <w:r>
        <w:rPr>
          <w:spacing w:val="-8"/>
          <w:sz w:val="28"/>
        </w:rPr>
        <w:t> </w:t>
      </w:r>
      <w:r>
        <w:rPr>
          <w:sz w:val="28"/>
        </w:rPr>
        <w:t>a</w:t>
      </w:r>
      <w:r>
        <w:rPr>
          <w:spacing w:val="-8"/>
          <w:sz w:val="28"/>
        </w:rPr>
        <w:t> </w:t>
      </w:r>
      <w:r>
        <w:rPr>
          <w:sz w:val="28"/>
        </w:rPr>
        <w:t>constata</w:t>
      </w:r>
      <w:r>
        <w:rPr>
          <w:spacing w:val="-8"/>
          <w:sz w:val="28"/>
        </w:rPr>
        <w:t> </w:t>
      </w:r>
      <w:r>
        <w:rPr>
          <w:sz w:val="28"/>
        </w:rPr>
        <w:t>executarea</w:t>
      </w:r>
      <w:r>
        <w:rPr>
          <w:spacing w:val="-8"/>
          <w:sz w:val="28"/>
        </w:rPr>
        <w:t> </w:t>
      </w:r>
      <w:r>
        <w:rPr>
          <w:sz w:val="28"/>
        </w:rPr>
        <w:t>completă</w:t>
      </w:r>
      <w:r>
        <w:rPr>
          <w:spacing w:val="-8"/>
          <w:sz w:val="28"/>
        </w:rPr>
        <w:t> </w:t>
      </w:r>
      <w:r>
        <w:rPr>
          <w:sz w:val="28"/>
        </w:rPr>
        <w:t>a</w:t>
      </w:r>
      <w:r>
        <w:rPr>
          <w:spacing w:val="-8"/>
          <w:sz w:val="28"/>
        </w:rPr>
        <w:t> </w:t>
      </w:r>
      <w:r>
        <w:rPr>
          <w:sz w:val="28"/>
        </w:rPr>
        <w:t>tuturor lucrărilor prevăzute în prezentul contract, prin corelarea prevederilor acestuia cu documentaţia de execuţie şi cu reglementările specifice, cu respectarea exigenţelor prevăzute de lege. În funcţie de constatările făcute, Beneficiarul are dreptul</w:t>
      </w:r>
      <w:r>
        <w:rPr>
          <w:spacing w:val="-1"/>
          <w:sz w:val="28"/>
        </w:rPr>
        <w:t> </w:t>
      </w:r>
      <w:r>
        <w:rPr>
          <w:sz w:val="28"/>
        </w:rPr>
        <w:t>de a admite, cu sau fără obiecţii, a amâna sau de a respinge recepţia.</w:t>
      </w:r>
    </w:p>
    <w:p>
      <w:pPr>
        <w:pStyle w:val="ListParagraph"/>
        <w:spacing w:after="0" w:line="240" w:lineRule="auto"/>
        <w:jc w:val="both"/>
        <w:rPr>
          <w:sz w:val="28"/>
        </w:rPr>
        <w:sectPr>
          <w:headerReference w:type="default" r:id="rId6"/>
          <w:pgSz w:w="11910" w:h="16840"/>
          <w:pgMar w:header="892" w:footer="0" w:top="1080" w:bottom="280" w:left="992" w:right="425"/>
        </w:sectPr>
      </w:pPr>
    </w:p>
    <w:p>
      <w:pPr>
        <w:pStyle w:val="ListParagraph"/>
        <w:numPr>
          <w:ilvl w:val="2"/>
          <w:numId w:val="6"/>
        </w:numPr>
        <w:tabs>
          <w:tab w:pos="1809" w:val="left" w:leader="none"/>
        </w:tabs>
        <w:spacing w:line="240" w:lineRule="auto" w:before="18" w:after="0"/>
        <w:ind w:left="424" w:right="152" w:firstLine="710"/>
        <w:jc w:val="both"/>
        <w:rPr>
          <w:sz w:val="28"/>
        </w:rPr>
      </w:pPr>
      <w:r>
        <w:rPr>
          <w:sz w:val="28"/>
        </w:rPr>
        <w:t>Beneficiarul</w:t>
      </w:r>
      <w:r>
        <w:rPr>
          <w:spacing w:val="-5"/>
          <w:sz w:val="28"/>
        </w:rPr>
        <w:t> </w:t>
      </w:r>
      <w:r>
        <w:rPr>
          <w:sz w:val="28"/>
        </w:rPr>
        <w:t>va</w:t>
      </w:r>
      <w:r>
        <w:rPr>
          <w:spacing w:val="-4"/>
          <w:sz w:val="28"/>
        </w:rPr>
        <w:t> </w:t>
      </w:r>
      <w:r>
        <w:rPr>
          <w:sz w:val="28"/>
        </w:rPr>
        <w:t>proceda</w:t>
      </w:r>
      <w:r>
        <w:rPr>
          <w:spacing w:val="-4"/>
          <w:sz w:val="28"/>
        </w:rPr>
        <w:t> </w:t>
      </w:r>
      <w:r>
        <w:rPr>
          <w:sz w:val="28"/>
        </w:rPr>
        <w:t>la</w:t>
      </w:r>
      <w:r>
        <w:rPr>
          <w:spacing w:val="-4"/>
          <w:sz w:val="28"/>
        </w:rPr>
        <w:t> </w:t>
      </w:r>
      <w:r>
        <w:rPr>
          <w:sz w:val="28"/>
        </w:rPr>
        <w:t>recepţia</w:t>
      </w:r>
      <w:r>
        <w:rPr>
          <w:spacing w:val="-4"/>
          <w:sz w:val="28"/>
        </w:rPr>
        <w:t> </w:t>
      </w:r>
      <w:r>
        <w:rPr>
          <w:sz w:val="28"/>
        </w:rPr>
        <w:t>lucrărilor</w:t>
      </w:r>
      <w:r>
        <w:rPr>
          <w:spacing w:val="-6"/>
          <w:sz w:val="28"/>
        </w:rPr>
        <w:t> </w:t>
      </w:r>
      <w:r>
        <w:rPr>
          <w:sz w:val="28"/>
        </w:rPr>
        <w:t>potrivit</w:t>
      </w:r>
      <w:r>
        <w:rPr>
          <w:spacing w:val="-6"/>
          <w:sz w:val="28"/>
        </w:rPr>
        <w:t> </w:t>
      </w:r>
      <w:r>
        <w:rPr>
          <w:sz w:val="28"/>
        </w:rPr>
        <w:t>actelor</w:t>
      </w:r>
      <w:r>
        <w:rPr>
          <w:spacing w:val="-6"/>
          <w:sz w:val="28"/>
        </w:rPr>
        <w:t> </w:t>
      </w:r>
      <w:r>
        <w:rPr>
          <w:sz w:val="28"/>
        </w:rPr>
        <w:t>normative</w:t>
      </w:r>
      <w:r>
        <w:rPr>
          <w:spacing w:val="-4"/>
          <w:sz w:val="28"/>
        </w:rPr>
        <w:t> </w:t>
      </w:r>
      <w:r>
        <w:rPr>
          <w:sz w:val="28"/>
        </w:rPr>
        <w:t>şi</w:t>
      </w:r>
      <w:r>
        <w:rPr>
          <w:spacing w:val="-5"/>
          <w:sz w:val="28"/>
        </w:rPr>
        <w:t> </w:t>
      </w:r>
      <w:r>
        <w:rPr>
          <w:sz w:val="28"/>
        </w:rPr>
        <w:t>va înştiinţa Antreprenorul referitor la decizia sa, transmiţând acestuia o copie a procesului verbal de recepţie la terminarea lucrărilor.</w:t>
      </w:r>
    </w:p>
    <w:p>
      <w:pPr>
        <w:pStyle w:val="ListParagraph"/>
        <w:numPr>
          <w:ilvl w:val="2"/>
          <w:numId w:val="6"/>
        </w:numPr>
        <w:tabs>
          <w:tab w:pos="1790" w:val="left" w:leader="none"/>
        </w:tabs>
        <w:spacing w:line="240" w:lineRule="auto" w:before="0" w:after="0"/>
        <w:ind w:left="424" w:right="145" w:firstLine="710"/>
        <w:jc w:val="both"/>
        <w:rPr>
          <w:sz w:val="28"/>
        </w:rPr>
      </w:pPr>
      <w:r>
        <w:rPr>
          <w:sz w:val="28"/>
        </w:rPr>
        <w:t>Antreprenorul va finaliza cu promptitudine lucrările neterminate sau necorespunzătoare din punct de vedere calitativ indicate de comisia de recepţie şi va elibera</w:t>
      </w:r>
      <w:r>
        <w:rPr>
          <w:spacing w:val="-2"/>
          <w:sz w:val="28"/>
        </w:rPr>
        <w:t> </w:t>
      </w:r>
      <w:r>
        <w:rPr>
          <w:sz w:val="28"/>
        </w:rPr>
        <w:t>şantierul,</w:t>
      </w:r>
      <w:r>
        <w:rPr>
          <w:spacing w:val="-1"/>
          <w:sz w:val="28"/>
        </w:rPr>
        <w:t> </w:t>
      </w:r>
      <w:r>
        <w:rPr>
          <w:sz w:val="28"/>
        </w:rPr>
        <w:t>conform termenului</w:t>
      </w:r>
      <w:r>
        <w:rPr>
          <w:spacing w:val="-4"/>
          <w:sz w:val="28"/>
        </w:rPr>
        <w:t> </w:t>
      </w:r>
      <w:r>
        <w:rPr>
          <w:sz w:val="28"/>
        </w:rPr>
        <w:t>stabilit</w:t>
      </w:r>
      <w:r>
        <w:rPr>
          <w:spacing w:val="-4"/>
          <w:sz w:val="28"/>
        </w:rPr>
        <w:t> </w:t>
      </w:r>
      <w:r>
        <w:rPr>
          <w:sz w:val="28"/>
        </w:rPr>
        <w:t>în</w:t>
      </w:r>
      <w:r>
        <w:rPr>
          <w:spacing w:val="-3"/>
          <w:sz w:val="28"/>
        </w:rPr>
        <w:t> </w:t>
      </w:r>
      <w:r>
        <w:rPr>
          <w:sz w:val="28"/>
        </w:rPr>
        <w:t>procesul</w:t>
      </w:r>
      <w:r>
        <w:rPr>
          <w:spacing w:val="-3"/>
          <w:sz w:val="28"/>
        </w:rPr>
        <w:t> </w:t>
      </w:r>
      <w:r>
        <w:rPr>
          <w:sz w:val="28"/>
        </w:rPr>
        <w:t>verbal</w:t>
      </w:r>
      <w:r>
        <w:rPr>
          <w:spacing w:val="-3"/>
          <w:sz w:val="28"/>
        </w:rPr>
        <w:t> </w:t>
      </w:r>
      <w:r>
        <w:rPr>
          <w:sz w:val="28"/>
        </w:rPr>
        <w:t>de</w:t>
      </w:r>
      <w:r>
        <w:rPr>
          <w:spacing w:val="-2"/>
          <w:sz w:val="28"/>
        </w:rPr>
        <w:t> </w:t>
      </w:r>
      <w:r>
        <w:rPr>
          <w:sz w:val="28"/>
        </w:rPr>
        <w:t>recepţie</w:t>
      </w:r>
      <w:r>
        <w:rPr>
          <w:spacing w:val="-2"/>
          <w:sz w:val="28"/>
        </w:rPr>
        <w:t> </w:t>
      </w:r>
      <w:r>
        <w:rPr>
          <w:sz w:val="28"/>
        </w:rPr>
        <w:t>la</w:t>
      </w:r>
      <w:r>
        <w:rPr>
          <w:spacing w:val="-2"/>
          <w:sz w:val="28"/>
        </w:rPr>
        <w:t> </w:t>
      </w:r>
      <w:r>
        <w:rPr>
          <w:sz w:val="28"/>
        </w:rPr>
        <w:t>terminarea </w:t>
      </w:r>
      <w:r>
        <w:rPr>
          <w:spacing w:val="-2"/>
          <w:sz w:val="28"/>
        </w:rPr>
        <w:t>lucrărilor.</w:t>
      </w:r>
    </w:p>
    <w:p>
      <w:pPr>
        <w:pStyle w:val="ListParagraph"/>
        <w:numPr>
          <w:ilvl w:val="2"/>
          <w:numId w:val="6"/>
        </w:numPr>
        <w:tabs>
          <w:tab w:pos="1791" w:val="left" w:leader="none"/>
        </w:tabs>
        <w:spacing w:line="263" w:lineRule="exact" w:before="0" w:after="0"/>
        <w:ind w:left="1791" w:right="0" w:hanging="656"/>
        <w:jc w:val="both"/>
        <w:rPr>
          <w:sz w:val="28"/>
        </w:rPr>
      </w:pPr>
      <w:r>
        <w:rPr>
          <w:sz w:val="28"/>
        </w:rPr>
        <w:t>Recepţia</w:t>
      </w:r>
      <w:r>
        <w:rPr>
          <w:spacing w:val="-14"/>
          <w:sz w:val="28"/>
        </w:rPr>
        <w:t> </w:t>
      </w:r>
      <w:r>
        <w:rPr>
          <w:sz w:val="28"/>
        </w:rPr>
        <w:t>finală</w:t>
      </w:r>
      <w:r>
        <w:rPr>
          <w:spacing w:val="-10"/>
          <w:sz w:val="28"/>
        </w:rPr>
        <w:t> </w:t>
      </w:r>
      <w:r>
        <w:rPr>
          <w:sz w:val="28"/>
        </w:rPr>
        <w:t>va</w:t>
      </w:r>
      <w:r>
        <w:rPr>
          <w:spacing w:val="-10"/>
          <w:sz w:val="28"/>
        </w:rPr>
        <w:t> </w:t>
      </w:r>
      <w:r>
        <w:rPr>
          <w:sz w:val="28"/>
        </w:rPr>
        <w:t>fi</w:t>
      </w:r>
      <w:r>
        <w:rPr>
          <w:spacing w:val="-13"/>
          <w:sz w:val="28"/>
        </w:rPr>
        <w:t> </w:t>
      </w:r>
      <w:r>
        <w:rPr>
          <w:sz w:val="28"/>
        </w:rPr>
        <w:t>efectuată</w:t>
      </w:r>
      <w:r>
        <w:rPr>
          <w:spacing w:val="-9"/>
          <w:sz w:val="28"/>
        </w:rPr>
        <w:t> </w:t>
      </w:r>
      <w:r>
        <w:rPr>
          <w:sz w:val="28"/>
        </w:rPr>
        <w:t>conform</w:t>
      </w:r>
      <w:r>
        <w:rPr>
          <w:spacing w:val="-11"/>
          <w:sz w:val="28"/>
        </w:rPr>
        <w:t> </w:t>
      </w:r>
      <w:r>
        <w:rPr>
          <w:sz w:val="28"/>
        </w:rPr>
        <w:t>prevederilor</w:t>
      </w:r>
      <w:r>
        <w:rPr>
          <w:spacing w:val="-12"/>
          <w:sz w:val="28"/>
        </w:rPr>
        <w:t> </w:t>
      </w:r>
      <w:r>
        <w:rPr>
          <w:sz w:val="28"/>
        </w:rPr>
        <w:t>actelor</w:t>
      </w:r>
      <w:r>
        <w:rPr>
          <w:spacing w:val="-12"/>
          <w:sz w:val="28"/>
        </w:rPr>
        <w:t> </w:t>
      </w:r>
      <w:r>
        <w:rPr>
          <w:spacing w:val="-2"/>
          <w:sz w:val="28"/>
        </w:rPr>
        <w:t>normative.</w:t>
      </w:r>
    </w:p>
    <w:p>
      <w:pPr>
        <w:pStyle w:val="Heading1"/>
        <w:numPr>
          <w:ilvl w:val="0"/>
          <w:numId w:val="1"/>
        </w:numPr>
        <w:tabs>
          <w:tab w:pos="1460" w:val="left" w:leader="none"/>
        </w:tabs>
        <w:spacing w:line="317" w:lineRule="exact" w:before="248" w:after="0"/>
        <w:ind w:left="1460" w:right="0" w:hanging="325"/>
        <w:jc w:val="both"/>
      </w:pPr>
      <w:r>
        <w:rPr>
          <w:spacing w:val="-2"/>
        </w:rPr>
        <w:t>REMEDIEREA</w:t>
      </w:r>
      <w:r>
        <w:rPr>
          <w:spacing w:val="1"/>
        </w:rPr>
        <w:t> </w:t>
      </w:r>
      <w:r>
        <w:rPr>
          <w:spacing w:val="-2"/>
        </w:rPr>
        <w:t>DEFECTELOR</w:t>
      </w:r>
    </w:p>
    <w:p>
      <w:pPr>
        <w:pStyle w:val="ListParagraph"/>
        <w:numPr>
          <w:ilvl w:val="1"/>
          <w:numId w:val="7"/>
        </w:numPr>
        <w:tabs>
          <w:tab w:pos="1666" w:val="left" w:leader="none"/>
        </w:tabs>
        <w:spacing w:line="240" w:lineRule="auto" w:before="0" w:after="0"/>
        <w:ind w:left="424" w:right="139" w:firstLine="710"/>
        <w:jc w:val="both"/>
        <w:rPr>
          <w:sz w:val="28"/>
        </w:rPr>
      </w:pPr>
      <w:r>
        <w:rPr>
          <w:sz w:val="28"/>
        </w:rPr>
        <w:t>În orice moment înainte de expirarea perioadei stabilite la </w:t>
      </w:r>
      <w:r>
        <w:rPr>
          <w:color w:val="000000"/>
          <w:sz w:val="28"/>
          <w:highlight w:val="yellow"/>
        </w:rPr>
        <w:t>punctul 13</w:t>
      </w:r>
      <w:r>
        <w:rPr>
          <w:color w:val="000000"/>
          <w:sz w:val="28"/>
        </w:rPr>
        <w:t> din prezentele</w:t>
      </w:r>
      <w:r>
        <w:rPr>
          <w:color w:val="000000"/>
          <w:spacing w:val="-18"/>
          <w:sz w:val="28"/>
        </w:rPr>
        <w:t> </w:t>
      </w:r>
      <w:r>
        <w:rPr>
          <w:color w:val="000000"/>
          <w:sz w:val="28"/>
        </w:rPr>
        <w:t>condiţii</w:t>
      </w:r>
      <w:r>
        <w:rPr>
          <w:color w:val="000000"/>
          <w:spacing w:val="-17"/>
          <w:sz w:val="28"/>
        </w:rPr>
        <w:t> </w:t>
      </w:r>
      <w:r>
        <w:rPr>
          <w:color w:val="000000"/>
          <w:sz w:val="28"/>
        </w:rPr>
        <w:t>contractuale,</w:t>
      </w:r>
      <w:r>
        <w:rPr>
          <w:color w:val="000000"/>
          <w:spacing w:val="-17"/>
          <w:sz w:val="28"/>
        </w:rPr>
        <w:t> </w:t>
      </w:r>
      <w:r>
        <w:rPr>
          <w:color w:val="000000"/>
          <w:sz w:val="28"/>
        </w:rPr>
        <w:t>Beneficiarul</w:t>
      </w:r>
      <w:r>
        <w:rPr>
          <w:color w:val="000000"/>
          <w:spacing w:val="-18"/>
          <w:sz w:val="28"/>
        </w:rPr>
        <w:t> </w:t>
      </w:r>
      <w:r>
        <w:rPr>
          <w:color w:val="000000"/>
          <w:sz w:val="28"/>
        </w:rPr>
        <w:t>poate</w:t>
      </w:r>
      <w:r>
        <w:rPr>
          <w:color w:val="000000"/>
          <w:spacing w:val="-16"/>
          <w:sz w:val="28"/>
        </w:rPr>
        <w:t> </w:t>
      </w:r>
      <w:r>
        <w:rPr>
          <w:color w:val="000000"/>
          <w:sz w:val="28"/>
        </w:rPr>
        <w:t>să</w:t>
      </w:r>
      <w:r>
        <w:rPr>
          <w:color w:val="000000"/>
          <w:spacing w:val="-17"/>
          <w:sz w:val="28"/>
        </w:rPr>
        <w:t> </w:t>
      </w:r>
      <w:r>
        <w:rPr>
          <w:color w:val="000000"/>
          <w:sz w:val="28"/>
        </w:rPr>
        <w:t>înştiinţeze</w:t>
      </w:r>
      <w:r>
        <w:rPr>
          <w:color w:val="000000"/>
          <w:spacing w:val="-17"/>
          <w:sz w:val="28"/>
        </w:rPr>
        <w:t> </w:t>
      </w:r>
      <w:r>
        <w:rPr>
          <w:color w:val="000000"/>
          <w:sz w:val="28"/>
        </w:rPr>
        <w:t>Antreprenorul</w:t>
      </w:r>
      <w:r>
        <w:rPr>
          <w:color w:val="000000"/>
          <w:spacing w:val="-18"/>
          <w:sz w:val="28"/>
        </w:rPr>
        <w:t> </w:t>
      </w:r>
      <w:r>
        <w:rPr>
          <w:color w:val="000000"/>
          <w:sz w:val="28"/>
        </w:rPr>
        <w:t>cu</w:t>
      </w:r>
      <w:r>
        <w:rPr>
          <w:color w:val="000000"/>
          <w:spacing w:val="-17"/>
          <w:sz w:val="28"/>
        </w:rPr>
        <w:t> </w:t>
      </w:r>
      <w:r>
        <w:rPr>
          <w:color w:val="000000"/>
          <w:sz w:val="28"/>
        </w:rPr>
        <w:t>privire la orice defecte, fie ele aparente sau ascunse, sau lucrări nefinalizate.</w:t>
      </w:r>
    </w:p>
    <w:p>
      <w:pPr>
        <w:pStyle w:val="ListParagraph"/>
        <w:numPr>
          <w:ilvl w:val="1"/>
          <w:numId w:val="7"/>
        </w:numPr>
        <w:tabs>
          <w:tab w:pos="1676" w:val="left" w:leader="none"/>
        </w:tabs>
        <w:spacing w:line="240" w:lineRule="auto" w:before="0" w:after="0"/>
        <w:ind w:left="424" w:right="151" w:firstLine="710"/>
        <w:jc w:val="both"/>
        <w:rPr>
          <w:sz w:val="28"/>
        </w:rPr>
      </w:pPr>
      <w:r>
        <w:rPr>
          <w:sz w:val="28"/>
        </w:rPr>
        <w:t>Antreprenorul va remedia, fără costuri suplimentare pentru Beneficiar, orice defecte datorate faptului că materialele, echipamentele sau calitatea execuţiei nu sunt în conformitate cu prevederile Contractului.</w:t>
      </w:r>
    </w:p>
    <w:p>
      <w:pPr>
        <w:pStyle w:val="ListParagraph"/>
        <w:numPr>
          <w:ilvl w:val="1"/>
          <w:numId w:val="7"/>
        </w:numPr>
        <w:tabs>
          <w:tab w:pos="1661" w:val="left" w:leader="none"/>
        </w:tabs>
        <w:spacing w:line="240" w:lineRule="auto" w:before="0" w:after="0"/>
        <w:ind w:left="424" w:right="143" w:firstLine="710"/>
        <w:jc w:val="both"/>
        <w:rPr>
          <w:sz w:val="28"/>
        </w:rPr>
      </w:pPr>
      <w:r>
        <w:rPr>
          <w:sz w:val="28"/>
        </w:rPr>
        <w:t>Remedierea defectelor calitative apărute din vina Antreprenorului, atât în perioada</w:t>
      </w:r>
      <w:r>
        <w:rPr>
          <w:spacing w:val="-7"/>
          <w:sz w:val="28"/>
        </w:rPr>
        <w:t> </w:t>
      </w:r>
      <w:r>
        <w:rPr>
          <w:sz w:val="28"/>
        </w:rPr>
        <w:t>de</w:t>
      </w:r>
      <w:r>
        <w:rPr>
          <w:spacing w:val="-8"/>
          <w:sz w:val="28"/>
        </w:rPr>
        <w:t> </w:t>
      </w:r>
      <w:r>
        <w:rPr>
          <w:sz w:val="28"/>
        </w:rPr>
        <w:t>execuţie,</w:t>
      </w:r>
      <w:r>
        <w:rPr>
          <w:spacing w:val="-6"/>
          <w:sz w:val="28"/>
        </w:rPr>
        <w:t> </w:t>
      </w:r>
      <w:r>
        <w:rPr>
          <w:sz w:val="28"/>
        </w:rPr>
        <w:t>cât</w:t>
      </w:r>
      <w:r>
        <w:rPr>
          <w:spacing w:val="-8"/>
          <w:sz w:val="28"/>
        </w:rPr>
        <w:t> </w:t>
      </w:r>
      <w:r>
        <w:rPr>
          <w:sz w:val="28"/>
        </w:rPr>
        <w:t>şi</w:t>
      </w:r>
      <w:r>
        <w:rPr>
          <w:spacing w:val="-8"/>
          <w:sz w:val="28"/>
        </w:rPr>
        <w:t> </w:t>
      </w:r>
      <w:r>
        <w:rPr>
          <w:sz w:val="28"/>
        </w:rPr>
        <w:t>în</w:t>
      </w:r>
      <w:r>
        <w:rPr>
          <w:spacing w:val="-8"/>
          <w:sz w:val="28"/>
        </w:rPr>
        <w:t> </w:t>
      </w:r>
      <w:r>
        <w:rPr>
          <w:sz w:val="28"/>
        </w:rPr>
        <w:t>perioada</w:t>
      </w:r>
      <w:r>
        <w:rPr>
          <w:spacing w:val="-7"/>
          <w:sz w:val="28"/>
        </w:rPr>
        <w:t> </w:t>
      </w:r>
      <w:r>
        <w:rPr>
          <w:sz w:val="28"/>
        </w:rPr>
        <w:t>de</w:t>
      </w:r>
      <w:r>
        <w:rPr>
          <w:spacing w:val="-8"/>
          <w:sz w:val="28"/>
        </w:rPr>
        <w:t> </w:t>
      </w:r>
      <w:r>
        <w:rPr>
          <w:sz w:val="28"/>
        </w:rPr>
        <w:t>garanţie</w:t>
      </w:r>
      <w:r>
        <w:rPr>
          <w:spacing w:val="-8"/>
          <w:sz w:val="28"/>
        </w:rPr>
        <w:t> </w:t>
      </w:r>
      <w:r>
        <w:rPr>
          <w:sz w:val="28"/>
        </w:rPr>
        <w:t>stabilită,</w:t>
      </w:r>
      <w:r>
        <w:rPr>
          <w:spacing w:val="-6"/>
          <w:sz w:val="28"/>
        </w:rPr>
        <w:t> </w:t>
      </w:r>
      <w:r>
        <w:rPr>
          <w:sz w:val="28"/>
        </w:rPr>
        <w:t>se</w:t>
      </w:r>
      <w:r>
        <w:rPr>
          <w:spacing w:val="-8"/>
          <w:sz w:val="28"/>
        </w:rPr>
        <w:t> </w:t>
      </w:r>
      <w:r>
        <w:rPr>
          <w:sz w:val="28"/>
        </w:rPr>
        <w:t>face</w:t>
      </w:r>
      <w:r>
        <w:rPr>
          <w:spacing w:val="-8"/>
          <w:sz w:val="28"/>
        </w:rPr>
        <w:t> </w:t>
      </w:r>
      <w:r>
        <w:rPr>
          <w:sz w:val="28"/>
        </w:rPr>
        <w:t>pe</w:t>
      </w:r>
      <w:r>
        <w:rPr>
          <w:spacing w:val="-8"/>
          <w:sz w:val="28"/>
        </w:rPr>
        <w:t> </w:t>
      </w:r>
      <w:r>
        <w:rPr>
          <w:sz w:val="28"/>
        </w:rPr>
        <w:t>cheltuiala</w:t>
      </w:r>
      <w:r>
        <w:rPr>
          <w:spacing w:val="-8"/>
          <w:sz w:val="28"/>
        </w:rPr>
        <w:t> </w:t>
      </w:r>
      <w:r>
        <w:rPr>
          <w:sz w:val="28"/>
        </w:rPr>
        <w:t>acestuia potrivit actelor normative.</w:t>
      </w:r>
    </w:p>
    <w:p>
      <w:pPr>
        <w:pStyle w:val="Heading1"/>
        <w:numPr>
          <w:ilvl w:val="0"/>
          <w:numId w:val="1"/>
        </w:numPr>
        <w:tabs>
          <w:tab w:pos="1695" w:val="left" w:leader="none"/>
        </w:tabs>
        <w:spacing w:line="240" w:lineRule="auto" w:before="252" w:after="0"/>
        <w:ind w:left="424" w:right="153" w:firstLine="710"/>
        <w:jc w:val="both"/>
      </w:pPr>
      <w:r>
        <w:rPr/>
        <w:t>DREPTURILE ŞI OBLIGAŢIUNILE ANTREPRENORULUI ŞI ALE </w:t>
      </w:r>
      <w:r>
        <w:rPr>
          <w:spacing w:val="-2"/>
        </w:rPr>
        <w:t>BENEFICIARULUI</w:t>
      </w:r>
    </w:p>
    <w:p>
      <w:pPr>
        <w:pStyle w:val="ListParagraph"/>
        <w:numPr>
          <w:ilvl w:val="1"/>
          <w:numId w:val="8"/>
        </w:numPr>
        <w:tabs>
          <w:tab w:pos="1637" w:val="left" w:leader="none"/>
        </w:tabs>
        <w:spacing w:line="240" w:lineRule="auto" w:before="0" w:after="0"/>
        <w:ind w:left="424" w:right="158" w:firstLine="710"/>
        <w:jc w:val="both"/>
        <w:rPr>
          <w:sz w:val="28"/>
        </w:rPr>
      </w:pPr>
      <w:r>
        <w:rPr>
          <w:sz w:val="28"/>
        </w:rPr>
        <w:t>Întreaga documentaţie necesară pentru executarea lucrărilor contractate se pune de către Beneficiar la dispoziţia Antreprenorului în două exemplare.</w:t>
      </w:r>
    </w:p>
    <w:p>
      <w:pPr>
        <w:pStyle w:val="ListParagraph"/>
        <w:numPr>
          <w:ilvl w:val="1"/>
          <w:numId w:val="8"/>
        </w:numPr>
        <w:tabs>
          <w:tab w:pos="1647" w:val="left" w:leader="none"/>
        </w:tabs>
        <w:spacing w:line="240" w:lineRule="auto" w:before="0" w:after="0"/>
        <w:ind w:left="424" w:right="145" w:firstLine="710"/>
        <w:jc w:val="both"/>
        <w:rPr>
          <w:sz w:val="28"/>
        </w:rPr>
      </w:pPr>
      <w:r>
        <w:rPr>
          <w:sz w:val="28"/>
        </w:rPr>
        <w:t>Antreprenorul are obligaţia să execute şi să finalizeze lucrarea în termenele stabilite în contract, cu respectarea proiectului (schița de proiect), caietul de sarcini, documentaţiei de execuţie şi prevederilor actelor normative aplicabile în domeniul </w:t>
      </w:r>
      <w:r>
        <w:rPr>
          <w:spacing w:val="-2"/>
          <w:sz w:val="28"/>
        </w:rPr>
        <w:t>construcţiilor.</w:t>
      </w:r>
    </w:p>
    <w:p>
      <w:pPr>
        <w:pStyle w:val="ListParagraph"/>
        <w:numPr>
          <w:ilvl w:val="1"/>
          <w:numId w:val="8"/>
        </w:numPr>
        <w:tabs>
          <w:tab w:pos="1680" w:val="left" w:leader="none"/>
        </w:tabs>
        <w:spacing w:line="240" w:lineRule="auto" w:before="2" w:after="0"/>
        <w:ind w:left="424" w:right="145" w:firstLine="710"/>
        <w:jc w:val="both"/>
        <w:rPr>
          <w:sz w:val="28"/>
        </w:rPr>
      </w:pPr>
      <w:r>
        <w:rPr>
          <w:sz w:val="28"/>
        </w:rPr>
        <w:t>Antreprenorul va executa şi va întreţine toate lucrările, va asigura forţa de muncă, materialele, utilajele de construcţii, instalaţiile, echipamentele şi toate celelalte obiecte fie de natură provizorie, fie definitive cerute de şi pentru contract, în măsura în care</w:t>
      </w:r>
      <w:r>
        <w:rPr>
          <w:spacing w:val="-8"/>
          <w:sz w:val="28"/>
        </w:rPr>
        <w:t> </w:t>
      </w:r>
      <w:r>
        <w:rPr>
          <w:sz w:val="28"/>
        </w:rPr>
        <w:t>necesitatea</w:t>
      </w:r>
      <w:r>
        <w:rPr>
          <w:spacing w:val="-7"/>
          <w:sz w:val="28"/>
        </w:rPr>
        <w:t> </w:t>
      </w:r>
      <w:r>
        <w:rPr>
          <w:sz w:val="28"/>
        </w:rPr>
        <w:t>asigurării</w:t>
      </w:r>
      <w:r>
        <w:rPr>
          <w:spacing w:val="31"/>
          <w:sz w:val="28"/>
        </w:rPr>
        <w:t> </w:t>
      </w:r>
      <w:r>
        <w:rPr>
          <w:sz w:val="28"/>
        </w:rPr>
        <w:t>acestora</w:t>
      </w:r>
      <w:r>
        <w:rPr>
          <w:spacing w:val="-8"/>
          <w:sz w:val="28"/>
        </w:rPr>
        <w:t> </w:t>
      </w:r>
      <w:r>
        <w:rPr>
          <w:sz w:val="28"/>
        </w:rPr>
        <w:t>este</w:t>
      </w:r>
      <w:r>
        <w:rPr>
          <w:spacing w:val="-8"/>
          <w:sz w:val="28"/>
        </w:rPr>
        <w:t> </w:t>
      </w:r>
      <w:r>
        <w:rPr>
          <w:sz w:val="28"/>
        </w:rPr>
        <w:t>prevăzută</w:t>
      </w:r>
      <w:r>
        <w:rPr>
          <w:spacing w:val="-8"/>
          <w:sz w:val="28"/>
        </w:rPr>
        <w:t> </w:t>
      </w:r>
      <w:r>
        <w:rPr>
          <w:sz w:val="28"/>
        </w:rPr>
        <w:t>în</w:t>
      </w:r>
      <w:r>
        <w:rPr>
          <w:spacing w:val="-9"/>
          <w:sz w:val="28"/>
        </w:rPr>
        <w:t> </w:t>
      </w:r>
      <w:r>
        <w:rPr>
          <w:sz w:val="28"/>
        </w:rPr>
        <w:t>contract</w:t>
      </w:r>
      <w:r>
        <w:rPr>
          <w:spacing w:val="-9"/>
          <w:sz w:val="28"/>
        </w:rPr>
        <w:t> </w:t>
      </w:r>
      <w:r>
        <w:rPr>
          <w:sz w:val="28"/>
        </w:rPr>
        <w:t>sau</w:t>
      </w:r>
      <w:r>
        <w:rPr>
          <w:spacing w:val="-8"/>
          <w:sz w:val="28"/>
        </w:rPr>
        <w:t> </w:t>
      </w:r>
      <w:r>
        <w:rPr>
          <w:sz w:val="28"/>
        </w:rPr>
        <w:t>se</w:t>
      </w:r>
      <w:r>
        <w:rPr>
          <w:spacing w:val="-8"/>
          <w:sz w:val="28"/>
        </w:rPr>
        <w:t> </w:t>
      </w:r>
      <w:r>
        <w:rPr>
          <w:sz w:val="28"/>
        </w:rPr>
        <w:t>poate</w:t>
      </w:r>
      <w:r>
        <w:rPr>
          <w:spacing w:val="-8"/>
          <w:sz w:val="28"/>
        </w:rPr>
        <w:t> </w:t>
      </w:r>
      <w:r>
        <w:rPr>
          <w:sz w:val="28"/>
        </w:rPr>
        <w:t>deduce</w:t>
      </w:r>
      <w:r>
        <w:rPr>
          <w:spacing w:val="-8"/>
          <w:sz w:val="28"/>
        </w:rPr>
        <w:t> </w:t>
      </w:r>
      <w:r>
        <w:rPr>
          <w:sz w:val="28"/>
        </w:rPr>
        <w:t>în</w:t>
      </w:r>
      <w:r>
        <w:rPr>
          <w:spacing w:val="-9"/>
          <w:sz w:val="28"/>
        </w:rPr>
        <w:t> </w:t>
      </w:r>
      <w:r>
        <w:rPr>
          <w:sz w:val="28"/>
        </w:rPr>
        <w:t>mod rezonabil</w:t>
      </w:r>
      <w:r>
        <w:rPr>
          <w:spacing w:val="-18"/>
          <w:sz w:val="28"/>
        </w:rPr>
        <w:t> </w:t>
      </w:r>
      <w:r>
        <w:rPr>
          <w:sz w:val="28"/>
        </w:rPr>
        <w:t>din</w:t>
      </w:r>
      <w:r>
        <w:rPr>
          <w:spacing w:val="-17"/>
          <w:sz w:val="28"/>
        </w:rPr>
        <w:t> </w:t>
      </w:r>
      <w:r>
        <w:rPr>
          <w:sz w:val="28"/>
        </w:rPr>
        <w:t>contract.</w:t>
      </w:r>
      <w:r>
        <w:rPr>
          <w:spacing w:val="-18"/>
          <w:sz w:val="28"/>
        </w:rPr>
        <w:t> </w:t>
      </w:r>
      <w:r>
        <w:rPr>
          <w:sz w:val="28"/>
        </w:rPr>
        <w:t>Acesta</w:t>
      </w:r>
      <w:r>
        <w:rPr>
          <w:spacing w:val="-17"/>
          <w:sz w:val="28"/>
        </w:rPr>
        <w:t> </w:t>
      </w:r>
      <w:r>
        <w:rPr>
          <w:sz w:val="28"/>
        </w:rPr>
        <w:t>îşi</w:t>
      </w:r>
      <w:r>
        <w:rPr>
          <w:spacing w:val="-18"/>
          <w:sz w:val="28"/>
        </w:rPr>
        <w:t> </w:t>
      </w:r>
      <w:r>
        <w:rPr>
          <w:sz w:val="28"/>
        </w:rPr>
        <w:t>asumă</w:t>
      </w:r>
      <w:r>
        <w:rPr>
          <w:spacing w:val="-17"/>
          <w:sz w:val="28"/>
        </w:rPr>
        <w:t> </w:t>
      </w:r>
      <w:r>
        <w:rPr>
          <w:sz w:val="28"/>
        </w:rPr>
        <w:t>întreaga</w:t>
      </w:r>
      <w:r>
        <w:rPr>
          <w:spacing w:val="-18"/>
          <w:sz w:val="28"/>
        </w:rPr>
        <w:t> </w:t>
      </w:r>
      <w:r>
        <w:rPr>
          <w:sz w:val="28"/>
        </w:rPr>
        <w:t>responsabilitate</w:t>
      </w:r>
      <w:r>
        <w:rPr>
          <w:spacing w:val="-17"/>
          <w:sz w:val="28"/>
        </w:rPr>
        <w:t> </w:t>
      </w:r>
      <w:r>
        <w:rPr>
          <w:sz w:val="28"/>
        </w:rPr>
        <w:t>pentru</w:t>
      </w:r>
      <w:r>
        <w:rPr>
          <w:spacing w:val="-18"/>
          <w:sz w:val="28"/>
        </w:rPr>
        <w:t> </w:t>
      </w:r>
      <w:r>
        <w:rPr>
          <w:sz w:val="28"/>
        </w:rPr>
        <w:t>toate</w:t>
      </w:r>
      <w:r>
        <w:rPr>
          <w:spacing w:val="-17"/>
          <w:sz w:val="28"/>
        </w:rPr>
        <w:t> </w:t>
      </w:r>
      <w:r>
        <w:rPr>
          <w:sz w:val="28"/>
        </w:rPr>
        <w:t>operaţiunile executate pe şantier şi pentru procedeele de execuţie utilizate.</w:t>
      </w:r>
    </w:p>
    <w:p>
      <w:pPr>
        <w:pStyle w:val="ListParagraph"/>
        <w:numPr>
          <w:ilvl w:val="1"/>
          <w:numId w:val="8"/>
        </w:numPr>
        <w:tabs>
          <w:tab w:pos="1624" w:val="left" w:leader="none"/>
        </w:tabs>
        <w:spacing w:line="227" w:lineRule="exact" w:before="0" w:after="0"/>
        <w:ind w:left="1624" w:right="0" w:hanging="489"/>
        <w:jc w:val="both"/>
        <w:rPr>
          <w:sz w:val="28"/>
        </w:rPr>
      </w:pPr>
      <w:r>
        <w:rPr>
          <w:sz w:val="28"/>
        </w:rPr>
        <w:t>Documentaţia</w:t>
      </w:r>
      <w:r>
        <w:rPr>
          <w:spacing w:val="-17"/>
          <w:sz w:val="28"/>
        </w:rPr>
        <w:t> </w:t>
      </w:r>
      <w:r>
        <w:rPr>
          <w:sz w:val="28"/>
        </w:rPr>
        <w:t>pusă</w:t>
      </w:r>
      <w:r>
        <w:rPr>
          <w:spacing w:val="-13"/>
          <w:sz w:val="28"/>
        </w:rPr>
        <w:t> </w:t>
      </w:r>
      <w:r>
        <w:rPr>
          <w:sz w:val="28"/>
        </w:rPr>
        <w:t>la</w:t>
      </w:r>
      <w:r>
        <w:rPr>
          <w:spacing w:val="-13"/>
          <w:sz w:val="28"/>
        </w:rPr>
        <w:t> </w:t>
      </w:r>
      <w:r>
        <w:rPr>
          <w:sz w:val="28"/>
        </w:rPr>
        <w:t>dispoziţia</w:t>
      </w:r>
      <w:r>
        <w:rPr>
          <w:spacing w:val="-14"/>
          <w:sz w:val="28"/>
        </w:rPr>
        <w:t> </w:t>
      </w:r>
      <w:r>
        <w:rPr>
          <w:sz w:val="28"/>
        </w:rPr>
        <w:t>Antreprenorului</w:t>
      </w:r>
      <w:r>
        <w:rPr>
          <w:spacing w:val="-14"/>
          <w:sz w:val="28"/>
        </w:rPr>
        <w:t> </w:t>
      </w:r>
      <w:r>
        <w:rPr>
          <w:sz w:val="28"/>
        </w:rPr>
        <w:t>se</w:t>
      </w:r>
      <w:r>
        <w:rPr>
          <w:spacing w:val="-12"/>
          <w:sz w:val="28"/>
        </w:rPr>
        <w:t> </w:t>
      </w:r>
      <w:r>
        <w:rPr>
          <w:sz w:val="28"/>
        </w:rPr>
        <w:t>repartizează</w:t>
      </w:r>
      <w:r>
        <w:rPr>
          <w:spacing w:val="-12"/>
          <w:sz w:val="28"/>
        </w:rPr>
        <w:t> </w:t>
      </w:r>
      <w:r>
        <w:rPr>
          <w:spacing w:val="-2"/>
          <w:sz w:val="28"/>
        </w:rPr>
        <w:t>astfel:</w:t>
      </w:r>
    </w:p>
    <w:p>
      <w:pPr>
        <w:pStyle w:val="BodyText"/>
        <w:spacing w:line="281" w:lineRule="exact"/>
        <w:ind w:left="1135" w:firstLine="0"/>
      </w:pPr>
      <w:r>
        <w:rPr>
          <w:sz w:val="22"/>
        </w:rPr>
        <w:t>a)</w:t>
      </w:r>
      <w:r>
        <w:rPr>
          <w:spacing w:val="64"/>
          <w:w w:val="150"/>
          <w:sz w:val="22"/>
        </w:rPr>
        <w:t> </w:t>
      </w:r>
      <w:r>
        <w:rPr/>
        <w:t>un</w:t>
      </w:r>
      <w:r>
        <w:rPr>
          <w:spacing w:val="-9"/>
        </w:rPr>
        <w:t> </w:t>
      </w:r>
      <w:r>
        <w:rPr/>
        <w:t>exemplar</w:t>
      </w:r>
      <w:r>
        <w:rPr>
          <w:spacing w:val="-9"/>
        </w:rPr>
        <w:t> </w:t>
      </w:r>
      <w:r>
        <w:rPr/>
        <w:t>rămâne</w:t>
      </w:r>
      <w:r>
        <w:rPr>
          <w:spacing w:val="-8"/>
        </w:rPr>
        <w:t> </w:t>
      </w:r>
      <w:r>
        <w:rPr/>
        <w:t>la</w:t>
      </w:r>
      <w:r>
        <w:rPr>
          <w:spacing w:val="-8"/>
        </w:rPr>
        <w:t> </w:t>
      </w:r>
      <w:r>
        <w:rPr/>
        <w:t>dispoziţia</w:t>
      </w:r>
      <w:r>
        <w:rPr>
          <w:spacing w:val="-3"/>
        </w:rPr>
        <w:t> </w:t>
      </w:r>
      <w:r>
        <w:rPr>
          <w:spacing w:val="-2"/>
        </w:rPr>
        <w:t>Antreprenorului,</w:t>
      </w:r>
    </w:p>
    <w:p>
      <w:pPr>
        <w:pStyle w:val="ListParagraph"/>
        <w:numPr>
          <w:ilvl w:val="1"/>
          <w:numId w:val="8"/>
        </w:numPr>
        <w:tabs>
          <w:tab w:pos="1480" w:val="left" w:leader="none"/>
        </w:tabs>
        <w:spacing w:line="317" w:lineRule="exact" w:before="0" w:after="0"/>
        <w:ind w:left="1480" w:right="0" w:hanging="345"/>
        <w:jc w:val="both"/>
        <w:rPr>
          <w:sz w:val="28"/>
        </w:rPr>
      </w:pPr>
      <w:r>
        <w:rPr>
          <w:sz w:val="28"/>
        </w:rPr>
        <w:t>un</w:t>
      </w:r>
      <w:r>
        <w:rPr>
          <w:spacing w:val="-6"/>
          <w:sz w:val="28"/>
        </w:rPr>
        <w:t> </w:t>
      </w:r>
      <w:r>
        <w:rPr>
          <w:sz w:val="28"/>
        </w:rPr>
        <w:t>exemplar</w:t>
      </w:r>
      <w:r>
        <w:rPr>
          <w:spacing w:val="-6"/>
          <w:sz w:val="28"/>
        </w:rPr>
        <w:t> </w:t>
      </w:r>
      <w:r>
        <w:rPr>
          <w:sz w:val="28"/>
        </w:rPr>
        <w:t>va</w:t>
      </w:r>
      <w:r>
        <w:rPr>
          <w:spacing w:val="-5"/>
          <w:sz w:val="28"/>
        </w:rPr>
        <w:t> </w:t>
      </w:r>
      <w:r>
        <w:rPr>
          <w:sz w:val="28"/>
        </w:rPr>
        <w:t>fi</w:t>
      </w:r>
      <w:r>
        <w:rPr>
          <w:spacing w:val="-5"/>
          <w:sz w:val="28"/>
        </w:rPr>
        <w:t> </w:t>
      </w:r>
      <w:r>
        <w:rPr>
          <w:sz w:val="28"/>
        </w:rPr>
        <w:t>ţinut</w:t>
      </w:r>
      <w:r>
        <w:rPr>
          <w:spacing w:val="-6"/>
          <w:sz w:val="28"/>
        </w:rPr>
        <w:t> </w:t>
      </w:r>
      <w:r>
        <w:rPr>
          <w:sz w:val="28"/>
        </w:rPr>
        <w:t>de</w:t>
      </w:r>
      <w:r>
        <w:rPr>
          <w:spacing w:val="-4"/>
          <w:sz w:val="28"/>
        </w:rPr>
        <w:t> </w:t>
      </w:r>
      <w:r>
        <w:rPr>
          <w:sz w:val="28"/>
        </w:rPr>
        <w:t>către</w:t>
      </w:r>
      <w:r>
        <w:rPr>
          <w:spacing w:val="-5"/>
          <w:sz w:val="28"/>
        </w:rPr>
        <w:t> </w:t>
      </w:r>
      <w:r>
        <w:rPr>
          <w:sz w:val="28"/>
        </w:rPr>
        <w:t>acesta</w:t>
      </w:r>
      <w:r>
        <w:rPr>
          <w:spacing w:val="-4"/>
          <w:sz w:val="28"/>
        </w:rPr>
        <w:t> </w:t>
      </w:r>
      <w:r>
        <w:rPr>
          <w:sz w:val="28"/>
        </w:rPr>
        <w:t>la</w:t>
      </w:r>
      <w:r>
        <w:rPr>
          <w:spacing w:val="-5"/>
          <w:sz w:val="28"/>
        </w:rPr>
        <w:t> </w:t>
      </w:r>
      <w:r>
        <w:rPr>
          <w:sz w:val="28"/>
        </w:rPr>
        <w:t>dispoziţie</w:t>
      </w:r>
      <w:r>
        <w:rPr>
          <w:spacing w:val="3"/>
          <w:sz w:val="28"/>
        </w:rPr>
        <w:t> </w:t>
      </w:r>
      <w:r>
        <w:rPr>
          <w:spacing w:val="-2"/>
          <w:sz w:val="28"/>
        </w:rPr>
        <w:t>beneficiarului.</w:t>
      </w:r>
    </w:p>
    <w:p>
      <w:pPr>
        <w:pStyle w:val="ListParagraph"/>
        <w:numPr>
          <w:ilvl w:val="1"/>
          <w:numId w:val="8"/>
        </w:numPr>
        <w:tabs>
          <w:tab w:pos="1479" w:val="left" w:leader="none"/>
        </w:tabs>
        <w:spacing w:line="240" w:lineRule="auto" w:before="5" w:after="0"/>
        <w:ind w:left="424" w:right="143" w:firstLine="710"/>
        <w:jc w:val="both"/>
        <w:rPr>
          <w:sz w:val="28"/>
        </w:rPr>
      </w:pPr>
      <w:r>
        <w:rPr>
          <w:sz w:val="28"/>
        </w:rPr>
        <w:t>Oferta adjudecată face parte integrantă din</w:t>
      </w:r>
      <w:r>
        <w:rPr>
          <w:spacing w:val="-5"/>
          <w:sz w:val="28"/>
        </w:rPr>
        <w:t> </w:t>
      </w:r>
      <w:r>
        <w:rPr>
          <w:sz w:val="28"/>
        </w:rPr>
        <w:t>contract. Ea trebuie să fie</w:t>
      </w:r>
      <w:r>
        <w:rPr>
          <w:spacing w:val="-4"/>
          <w:sz w:val="28"/>
        </w:rPr>
        <w:t> </w:t>
      </w:r>
      <w:r>
        <w:rPr>
          <w:sz w:val="28"/>
        </w:rPr>
        <w:t>corectă şi completă. Preţurile stabilite vor acoperi toate obligaţiunile din contract şi toate operaţiunile pentru terminarea şi întreţinerea corespunzătoare a lucrărilor, conform cerinţelor stabilite în contract.</w:t>
      </w:r>
    </w:p>
    <w:p>
      <w:pPr>
        <w:pStyle w:val="ListParagraph"/>
        <w:numPr>
          <w:ilvl w:val="1"/>
          <w:numId w:val="8"/>
        </w:numPr>
        <w:tabs>
          <w:tab w:pos="1709" w:val="left" w:leader="none"/>
        </w:tabs>
        <w:spacing w:line="240" w:lineRule="auto" w:before="0" w:after="0"/>
        <w:ind w:left="424" w:right="140" w:firstLine="710"/>
        <w:jc w:val="both"/>
        <w:rPr>
          <w:sz w:val="28"/>
        </w:rPr>
      </w:pPr>
      <w:r>
        <w:rPr>
          <w:sz w:val="28"/>
        </w:rPr>
        <w:t>Dacă</w:t>
      </w:r>
      <w:r>
        <w:rPr>
          <w:spacing w:val="-12"/>
          <w:sz w:val="28"/>
        </w:rPr>
        <w:t> </w:t>
      </w:r>
      <w:r>
        <w:rPr>
          <w:sz w:val="28"/>
        </w:rPr>
        <w:t>Beneficiarul</w:t>
      </w:r>
      <w:r>
        <w:rPr>
          <w:spacing w:val="-14"/>
          <w:sz w:val="28"/>
        </w:rPr>
        <w:t> </w:t>
      </w:r>
      <w:r>
        <w:rPr>
          <w:sz w:val="28"/>
        </w:rPr>
        <w:t>nu</w:t>
      </w:r>
      <w:r>
        <w:rPr>
          <w:spacing w:val="-13"/>
          <w:sz w:val="28"/>
        </w:rPr>
        <w:t> </w:t>
      </w:r>
      <w:r>
        <w:rPr>
          <w:sz w:val="28"/>
        </w:rPr>
        <w:t>emite</w:t>
      </w:r>
      <w:r>
        <w:rPr>
          <w:spacing w:val="-13"/>
          <w:sz w:val="28"/>
        </w:rPr>
        <w:t> </w:t>
      </w:r>
      <w:r>
        <w:rPr>
          <w:sz w:val="28"/>
        </w:rPr>
        <w:t>în</w:t>
      </w:r>
      <w:r>
        <w:rPr>
          <w:spacing w:val="-14"/>
          <w:sz w:val="28"/>
        </w:rPr>
        <w:t> </w:t>
      </w:r>
      <w:r>
        <w:rPr>
          <w:sz w:val="28"/>
        </w:rPr>
        <w:t>timp</w:t>
      </w:r>
      <w:r>
        <w:rPr>
          <w:spacing w:val="-14"/>
          <w:sz w:val="28"/>
        </w:rPr>
        <w:t> </w:t>
      </w:r>
      <w:r>
        <w:rPr>
          <w:sz w:val="28"/>
        </w:rPr>
        <w:t>util</w:t>
      </w:r>
      <w:r>
        <w:rPr>
          <w:spacing w:val="-14"/>
          <w:sz w:val="28"/>
        </w:rPr>
        <w:t> </w:t>
      </w:r>
      <w:r>
        <w:rPr>
          <w:sz w:val="28"/>
        </w:rPr>
        <w:t>dispoziţii</w:t>
      </w:r>
      <w:r>
        <w:rPr>
          <w:spacing w:val="-14"/>
          <w:sz w:val="28"/>
        </w:rPr>
        <w:t> </w:t>
      </w:r>
      <w:r>
        <w:rPr>
          <w:sz w:val="28"/>
        </w:rPr>
        <w:t>suplimentare</w:t>
      </w:r>
      <w:r>
        <w:rPr>
          <w:spacing w:val="-12"/>
          <w:sz w:val="28"/>
        </w:rPr>
        <w:t> </w:t>
      </w:r>
      <w:r>
        <w:rPr>
          <w:sz w:val="28"/>
        </w:rPr>
        <w:t>care</w:t>
      </w:r>
      <w:r>
        <w:rPr>
          <w:spacing w:val="-12"/>
          <w:sz w:val="28"/>
        </w:rPr>
        <w:t> </w:t>
      </w:r>
      <w:r>
        <w:rPr>
          <w:sz w:val="28"/>
        </w:rPr>
        <w:t>să</w:t>
      </w:r>
      <w:r>
        <w:rPr>
          <w:spacing w:val="-17"/>
          <w:sz w:val="28"/>
        </w:rPr>
        <w:t> </w:t>
      </w:r>
      <w:r>
        <w:rPr>
          <w:sz w:val="28"/>
        </w:rPr>
        <w:t>conţină instrucţiuni sau aprobări, ordine, directive, sau detalii, Antreprenorul va notifica Beneficiarul</w:t>
      </w:r>
      <w:r>
        <w:rPr>
          <w:spacing w:val="-14"/>
          <w:sz w:val="28"/>
        </w:rPr>
        <w:t> </w:t>
      </w:r>
      <w:r>
        <w:rPr>
          <w:sz w:val="28"/>
        </w:rPr>
        <w:t>prin</w:t>
      </w:r>
      <w:r>
        <w:rPr>
          <w:spacing w:val="-14"/>
          <w:sz w:val="28"/>
        </w:rPr>
        <w:t> </w:t>
      </w:r>
      <w:r>
        <w:rPr>
          <w:sz w:val="28"/>
        </w:rPr>
        <w:t>scrisori,</w:t>
      </w:r>
      <w:r>
        <w:rPr>
          <w:spacing w:val="-13"/>
          <w:sz w:val="28"/>
        </w:rPr>
        <w:t> </w:t>
      </w:r>
      <w:r>
        <w:rPr>
          <w:sz w:val="28"/>
        </w:rPr>
        <w:t>de</w:t>
      </w:r>
      <w:r>
        <w:rPr>
          <w:spacing w:val="-13"/>
          <w:sz w:val="28"/>
        </w:rPr>
        <w:t> </w:t>
      </w:r>
      <w:r>
        <w:rPr>
          <w:sz w:val="28"/>
        </w:rPr>
        <w:t>câte</w:t>
      </w:r>
      <w:r>
        <w:rPr>
          <w:spacing w:val="-13"/>
          <w:sz w:val="28"/>
        </w:rPr>
        <w:t> </w:t>
      </w:r>
      <w:r>
        <w:rPr>
          <w:sz w:val="28"/>
        </w:rPr>
        <w:t>ori</w:t>
      </w:r>
      <w:r>
        <w:rPr>
          <w:spacing w:val="-14"/>
          <w:sz w:val="28"/>
        </w:rPr>
        <w:t> </w:t>
      </w:r>
      <w:r>
        <w:rPr>
          <w:sz w:val="28"/>
        </w:rPr>
        <w:t>este</w:t>
      </w:r>
      <w:r>
        <w:rPr>
          <w:spacing w:val="-13"/>
          <w:sz w:val="28"/>
        </w:rPr>
        <w:t> </w:t>
      </w:r>
      <w:r>
        <w:rPr>
          <w:sz w:val="28"/>
        </w:rPr>
        <w:t>posibil,</w:t>
      </w:r>
      <w:r>
        <w:rPr>
          <w:spacing w:val="-13"/>
          <w:sz w:val="28"/>
        </w:rPr>
        <w:t> </w:t>
      </w:r>
      <w:r>
        <w:rPr>
          <w:sz w:val="28"/>
        </w:rPr>
        <w:t>că</w:t>
      </w:r>
      <w:r>
        <w:rPr>
          <w:spacing w:val="-13"/>
          <w:sz w:val="28"/>
        </w:rPr>
        <w:t> </w:t>
      </w:r>
      <w:r>
        <w:rPr>
          <w:sz w:val="28"/>
        </w:rPr>
        <w:t>acestea</w:t>
      </w:r>
      <w:r>
        <w:rPr>
          <w:spacing w:val="-13"/>
          <w:sz w:val="28"/>
        </w:rPr>
        <w:t> </w:t>
      </w:r>
      <w:r>
        <w:rPr>
          <w:sz w:val="28"/>
        </w:rPr>
        <w:t>pot</w:t>
      </w:r>
      <w:r>
        <w:rPr>
          <w:spacing w:val="-18"/>
          <w:sz w:val="28"/>
        </w:rPr>
        <w:t> </w:t>
      </w:r>
      <w:r>
        <w:rPr>
          <w:sz w:val="28"/>
        </w:rPr>
        <w:t>să</w:t>
      </w:r>
      <w:r>
        <w:rPr>
          <w:spacing w:val="-12"/>
          <w:sz w:val="28"/>
        </w:rPr>
        <w:t> </w:t>
      </w:r>
      <w:r>
        <w:rPr>
          <w:sz w:val="28"/>
        </w:rPr>
        <w:t>provoace</w:t>
      </w:r>
      <w:r>
        <w:rPr>
          <w:spacing w:val="-13"/>
          <w:sz w:val="28"/>
        </w:rPr>
        <w:t> </w:t>
      </w:r>
      <w:r>
        <w:rPr>
          <w:sz w:val="28"/>
        </w:rPr>
        <w:t>întârzieri</w:t>
      </w:r>
      <w:r>
        <w:rPr>
          <w:spacing w:val="-2"/>
          <w:sz w:val="28"/>
        </w:rPr>
        <w:t> </w:t>
      </w:r>
      <w:r>
        <w:rPr>
          <w:sz w:val="28"/>
        </w:rPr>
        <w:t>sau întreruperi</w:t>
      </w:r>
      <w:r>
        <w:rPr>
          <w:spacing w:val="-6"/>
          <w:sz w:val="28"/>
        </w:rPr>
        <w:t> </w:t>
      </w:r>
      <w:r>
        <w:rPr>
          <w:sz w:val="28"/>
        </w:rPr>
        <w:t>în</w:t>
      </w:r>
      <w:r>
        <w:rPr>
          <w:spacing w:val="-6"/>
          <w:sz w:val="28"/>
        </w:rPr>
        <w:t> </w:t>
      </w:r>
      <w:r>
        <w:rPr>
          <w:sz w:val="28"/>
        </w:rPr>
        <w:t>desfăşurarea</w:t>
      </w:r>
      <w:r>
        <w:rPr>
          <w:spacing w:val="-5"/>
          <w:sz w:val="28"/>
        </w:rPr>
        <w:t> </w:t>
      </w:r>
      <w:r>
        <w:rPr>
          <w:sz w:val="28"/>
        </w:rPr>
        <w:t>lucrărilor.</w:t>
      </w:r>
      <w:r>
        <w:rPr>
          <w:spacing w:val="-3"/>
          <w:sz w:val="28"/>
        </w:rPr>
        <w:t> </w:t>
      </w:r>
      <w:r>
        <w:rPr>
          <w:sz w:val="28"/>
        </w:rPr>
        <w:t>Notificarea</w:t>
      </w:r>
      <w:r>
        <w:rPr>
          <w:spacing w:val="-5"/>
          <w:sz w:val="28"/>
        </w:rPr>
        <w:t> </w:t>
      </w:r>
      <w:r>
        <w:rPr>
          <w:sz w:val="28"/>
        </w:rPr>
        <w:t>va</w:t>
      </w:r>
      <w:r>
        <w:rPr>
          <w:spacing w:val="-9"/>
          <w:sz w:val="28"/>
        </w:rPr>
        <w:t> </w:t>
      </w:r>
      <w:r>
        <w:rPr>
          <w:sz w:val="28"/>
        </w:rPr>
        <w:t>conţine</w:t>
      </w:r>
      <w:r>
        <w:rPr>
          <w:spacing w:val="-5"/>
          <w:sz w:val="28"/>
        </w:rPr>
        <w:t> </w:t>
      </w:r>
      <w:r>
        <w:rPr>
          <w:sz w:val="28"/>
        </w:rPr>
        <w:t>detaliile</w:t>
      </w:r>
      <w:r>
        <w:rPr>
          <w:spacing w:val="-5"/>
          <w:sz w:val="28"/>
        </w:rPr>
        <w:t> </w:t>
      </w:r>
      <w:r>
        <w:rPr>
          <w:sz w:val="28"/>
        </w:rPr>
        <w:t>sau</w:t>
      </w:r>
      <w:r>
        <w:rPr>
          <w:spacing w:val="-10"/>
          <w:sz w:val="28"/>
        </w:rPr>
        <w:t> </w:t>
      </w:r>
      <w:r>
        <w:rPr>
          <w:sz w:val="28"/>
        </w:rPr>
        <w:t>dispoziţiile</w:t>
      </w:r>
      <w:r>
        <w:rPr>
          <w:spacing w:val="-5"/>
          <w:sz w:val="28"/>
        </w:rPr>
        <w:t> </w:t>
      </w:r>
      <w:r>
        <w:rPr>
          <w:sz w:val="28"/>
        </w:rPr>
        <w:t>care se solicită şi va specifica data la care acestea au fost necesare, precum şi întârzierile sau întreruperile ce survin datorită lipsei acestor documente.</w:t>
      </w:r>
    </w:p>
    <w:p>
      <w:pPr>
        <w:pStyle w:val="ListParagraph"/>
        <w:numPr>
          <w:ilvl w:val="1"/>
          <w:numId w:val="8"/>
        </w:numPr>
        <w:tabs>
          <w:tab w:pos="1681" w:val="left" w:leader="none"/>
        </w:tabs>
        <w:spacing w:line="320" w:lineRule="exact" w:before="0" w:after="0"/>
        <w:ind w:left="1681" w:right="0" w:hanging="546"/>
        <w:jc w:val="both"/>
        <w:rPr>
          <w:sz w:val="28"/>
        </w:rPr>
      </w:pPr>
      <w:r>
        <w:rPr>
          <w:sz w:val="28"/>
        </w:rPr>
        <w:t>Antreprenorul</w:t>
      </w:r>
      <w:r>
        <w:rPr>
          <w:spacing w:val="1"/>
          <w:sz w:val="28"/>
        </w:rPr>
        <w:t> </w:t>
      </w:r>
      <w:r>
        <w:rPr>
          <w:sz w:val="28"/>
        </w:rPr>
        <w:t>garantează</w:t>
      </w:r>
      <w:r>
        <w:rPr>
          <w:spacing w:val="4"/>
          <w:sz w:val="28"/>
        </w:rPr>
        <w:t> </w:t>
      </w:r>
      <w:r>
        <w:rPr>
          <w:sz w:val="28"/>
        </w:rPr>
        <w:t>că,</w:t>
      </w:r>
      <w:r>
        <w:rPr>
          <w:spacing w:val="4"/>
          <w:sz w:val="28"/>
        </w:rPr>
        <w:t> </w:t>
      </w:r>
      <w:r>
        <w:rPr>
          <w:sz w:val="28"/>
        </w:rPr>
        <w:t>la</w:t>
      </w:r>
      <w:r>
        <w:rPr>
          <w:spacing w:val="3"/>
          <w:sz w:val="28"/>
        </w:rPr>
        <w:t> </w:t>
      </w:r>
      <w:r>
        <w:rPr>
          <w:sz w:val="28"/>
        </w:rPr>
        <w:t>data</w:t>
      </w:r>
      <w:r>
        <w:rPr>
          <w:spacing w:val="3"/>
          <w:sz w:val="28"/>
        </w:rPr>
        <w:t> </w:t>
      </w:r>
      <w:r>
        <w:rPr>
          <w:sz w:val="28"/>
        </w:rPr>
        <w:t>recepţiei,</w:t>
      </w:r>
      <w:r>
        <w:rPr>
          <w:spacing w:val="4"/>
          <w:sz w:val="28"/>
        </w:rPr>
        <w:t> </w:t>
      </w:r>
      <w:r>
        <w:rPr>
          <w:sz w:val="28"/>
        </w:rPr>
        <w:t>lucrarea</w:t>
      </w:r>
      <w:r>
        <w:rPr>
          <w:spacing w:val="3"/>
          <w:sz w:val="28"/>
        </w:rPr>
        <w:t> </w:t>
      </w:r>
      <w:r>
        <w:rPr>
          <w:sz w:val="28"/>
        </w:rPr>
        <w:t>executată</w:t>
      </w:r>
      <w:r>
        <w:rPr>
          <w:spacing w:val="4"/>
          <w:sz w:val="28"/>
        </w:rPr>
        <w:t> </w:t>
      </w:r>
      <w:r>
        <w:rPr>
          <w:sz w:val="28"/>
        </w:rPr>
        <w:t>va</w:t>
      </w:r>
      <w:r>
        <w:rPr>
          <w:spacing w:val="4"/>
          <w:sz w:val="28"/>
        </w:rPr>
        <w:t> </w:t>
      </w:r>
      <w:r>
        <w:rPr>
          <w:sz w:val="28"/>
        </w:rPr>
        <w:t>avea</w:t>
      </w:r>
      <w:r>
        <w:rPr>
          <w:spacing w:val="3"/>
          <w:sz w:val="28"/>
        </w:rPr>
        <w:t> </w:t>
      </w:r>
      <w:r>
        <w:rPr>
          <w:spacing w:val="-5"/>
          <w:sz w:val="28"/>
        </w:rPr>
        <w:t>cel</w:t>
      </w:r>
    </w:p>
    <w:p>
      <w:pPr>
        <w:pStyle w:val="ListParagraph"/>
        <w:spacing w:after="0" w:line="320" w:lineRule="exact"/>
        <w:jc w:val="both"/>
        <w:rPr>
          <w:sz w:val="28"/>
        </w:rPr>
        <w:sectPr>
          <w:pgSz w:w="11910" w:h="16840"/>
          <w:pgMar w:header="892" w:footer="0" w:top="1140" w:bottom="280" w:left="992" w:right="425"/>
        </w:sectPr>
      </w:pPr>
    </w:p>
    <w:p>
      <w:pPr>
        <w:pStyle w:val="BodyText"/>
        <w:ind w:right="149" w:firstLine="0"/>
      </w:pPr>
      <w:r>
        <w:rPr/>
        <w:t>puţin caracteristicile tehnice şi calităţile stipulate în contract şi declarate de către Antreprenor în ofertă, va corespunde reglementărilor tehnice şi nu este afectată de vicii care</w:t>
      </w:r>
      <w:r>
        <w:rPr>
          <w:spacing w:val="-13"/>
        </w:rPr>
        <w:t> </w:t>
      </w:r>
      <w:r>
        <w:rPr/>
        <w:t>ar</w:t>
      </w:r>
      <w:r>
        <w:rPr>
          <w:spacing w:val="-16"/>
        </w:rPr>
        <w:t> </w:t>
      </w:r>
      <w:r>
        <w:rPr/>
        <w:t>diminua</w:t>
      </w:r>
      <w:r>
        <w:rPr>
          <w:spacing w:val="-14"/>
        </w:rPr>
        <w:t> </w:t>
      </w:r>
      <w:r>
        <w:rPr/>
        <w:t>sau</w:t>
      </w:r>
      <w:r>
        <w:rPr>
          <w:spacing w:val="-14"/>
        </w:rPr>
        <w:t> </w:t>
      </w:r>
      <w:r>
        <w:rPr/>
        <w:t>chiar</w:t>
      </w:r>
      <w:r>
        <w:rPr>
          <w:spacing w:val="-15"/>
        </w:rPr>
        <w:t> </w:t>
      </w:r>
      <w:r>
        <w:rPr/>
        <w:t>anula</w:t>
      </w:r>
      <w:r>
        <w:rPr>
          <w:spacing w:val="-14"/>
        </w:rPr>
        <w:t> </w:t>
      </w:r>
      <w:r>
        <w:rPr/>
        <w:t>valoarea</w:t>
      </w:r>
      <w:r>
        <w:rPr>
          <w:spacing w:val="-13"/>
        </w:rPr>
        <w:t> </w:t>
      </w:r>
      <w:r>
        <w:rPr/>
        <w:t>sau</w:t>
      </w:r>
      <w:r>
        <w:rPr>
          <w:spacing w:val="-14"/>
        </w:rPr>
        <w:t> </w:t>
      </w:r>
      <w:r>
        <w:rPr/>
        <w:t>posibilitatea</w:t>
      </w:r>
      <w:r>
        <w:rPr>
          <w:spacing w:val="-13"/>
        </w:rPr>
        <w:t> </w:t>
      </w:r>
      <w:r>
        <w:rPr/>
        <w:t>de</w:t>
      </w:r>
      <w:r>
        <w:rPr>
          <w:spacing w:val="-13"/>
        </w:rPr>
        <w:t> </w:t>
      </w:r>
      <w:r>
        <w:rPr/>
        <w:t>utilizare,</w:t>
      </w:r>
      <w:r>
        <w:rPr>
          <w:spacing w:val="-12"/>
        </w:rPr>
        <w:t> </w:t>
      </w:r>
      <w:r>
        <w:rPr/>
        <w:t>conform</w:t>
      </w:r>
      <w:r>
        <w:rPr>
          <w:spacing w:val="-15"/>
        </w:rPr>
        <w:t> </w:t>
      </w:r>
      <w:r>
        <w:rPr/>
        <w:t>condiţiilor normale de folosire sau a celor explicite</w:t>
      </w:r>
      <w:r>
        <w:rPr>
          <w:spacing w:val="40"/>
        </w:rPr>
        <w:t> </w:t>
      </w:r>
      <w:r>
        <w:rPr/>
        <w:t>în contract.</w:t>
      </w:r>
    </w:p>
    <w:p>
      <w:pPr>
        <w:pStyle w:val="ListParagraph"/>
        <w:numPr>
          <w:ilvl w:val="1"/>
          <w:numId w:val="8"/>
        </w:numPr>
        <w:tabs>
          <w:tab w:pos="1628" w:val="left" w:leader="none"/>
        </w:tabs>
        <w:spacing w:line="240" w:lineRule="auto" w:before="0" w:after="0"/>
        <w:ind w:left="424" w:right="141" w:firstLine="710"/>
        <w:jc w:val="both"/>
        <w:rPr>
          <w:sz w:val="28"/>
        </w:rPr>
      </w:pPr>
      <w:r>
        <w:rPr>
          <w:sz w:val="28"/>
        </w:rPr>
        <w:t>La lucrările la care se fac încercări, se consideră calitatea probei îndeplinită atâta timp cât rezultatele se înscriu în limitele admise prin reglementările tehnice.</w:t>
      </w:r>
    </w:p>
    <w:p>
      <w:pPr>
        <w:pStyle w:val="ListParagraph"/>
        <w:numPr>
          <w:ilvl w:val="1"/>
          <w:numId w:val="8"/>
        </w:numPr>
        <w:tabs>
          <w:tab w:pos="1627" w:val="left" w:leader="none"/>
        </w:tabs>
        <w:spacing w:line="240" w:lineRule="auto" w:before="0" w:after="0"/>
        <w:ind w:left="424" w:right="139" w:firstLine="710"/>
        <w:jc w:val="both"/>
        <w:rPr>
          <w:sz w:val="28"/>
        </w:rPr>
      </w:pPr>
      <w:r>
        <w:rPr>
          <w:sz w:val="28"/>
        </w:rPr>
        <w:t>Beneficiarul va asigura supraveghea desfăşurării</w:t>
      </w:r>
      <w:r>
        <w:rPr>
          <w:spacing w:val="-1"/>
          <w:sz w:val="28"/>
        </w:rPr>
        <w:t> </w:t>
      </w:r>
      <w:r>
        <w:rPr>
          <w:sz w:val="28"/>
        </w:rPr>
        <w:t>lucrărilor</w:t>
      </w:r>
      <w:r>
        <w:rPr>
          <w:spacing w:val="-1"/>
          <w:sz w:val="28"/>
        </w:rPr>
        <w:t> </w:t>
      </w:r>
      <w:r>
        <w:rPr>
          <w:sz w:val="28"/>
        </w:rPr>
        <w:t>în conformitate cu prevederile contractului, prin diriginţi de şantier atestaţi, inclusiv prin intermediul altor angajaţi</w:t>
      </w:r>
      <w:r>
        <w:rPr>
          <w:spacing w:val="-8"/>
          <w:sz w:val="28"/>
        </w:rPr>
        <w:t> </w:t>
      </w:r>
      <w:r>
        <w:rPr>
          <w:sz w:val="28"/>
        </w:rPr>
        <w:t>ai</w:t>
      </w:r>
      <w:r>
        <w:rPr>
          <w:spacing w:val="30"/>
          <w:sz w:val="28"/>
        </w:rPr>
        <w:t> </w:t>
      </w:r>
      <w:r>
        <w:rPr>
          <w:sz w:val="28"/>
        </w:rPr>
        <w:t>Beneficiarului</w:t>
      </w:r>
      <w:r>
        <w:rPr>
          <w:spacing w:val="-8"/>
          <w:sz w:val="28"/>
        </w:rPr>
        <w:t> </w:t>
      </w:r>
      <w:r>
        <w:rPr>
          <w:sz w:val="28"/>
        </w:rPr>
        <w:t>desemnaţi.</w:t>
      </w:r>
      <w:r>
        <w:rPr>
          <w:spacing w:val="-2"/>
          <w:sz w:val="28"/>
        </w:rPr>
        <w:t> </w:t>
      </w:r>
      <w:r>
        <w:rPr>
          <w:sz w:val="28"/>
        </w:rPr>
        <w:t>Acestora</w:t>
      </w:r>
      <w:r>
        <w:rPr>
          <w:spacing w:val="-5"/>
          <w:sz w:val="28"/>
        </w:rPr>
        <w:t> </w:t>
      </w:r>
      <w:r>
        <w:rPr>
          <w:sz w:val="28"/>
        </w:rPr>
        <w:t>li</w:t>
      </w:r>
      <w:r>
        <w:rPr>
          <w:spacing w:val="-9"/>
          <w:sz w:val="28"/>
        </w:rPr>
        <w:t> </w:t>
      </w:r>
      <w:r>
        <w:rPr>
          <w:sz w:val="28"/>
        </w:rPr>
        <w:t>se</w:t>
      </w:r>
      <w:r>
        <w:rPr>
          <w:spacing w:val="-7"/>
          <w:sz w:val="28"/>
        </w:rPr>
        <w:t> </w:t>
      </w:r>
      <w:r>
        <w:rPr>
          <w:sz w:val="28"/>
        </w:rPr>
        <w:t>va</w:t>
      </w:r>
      <w:r>
        <w:rPr>
          <w:spacing w:val="-5"/>
          <w:sz w:val="28"/>
        </w:rPr>
        <w:t> </w:t>
      </w:r>
      <w:r>
        <w:rPr>
          <w:sz w:val="28"/>
        </w:rPr>
        <w:t>asigura</w:t>
      </w:r>
      <w:r>
        <w:rPr>
          <w:spacing w:val="-7"/>
          <w:sz w:val="28"/>
        </w:rPr>
        <w:t> </w:t>
      </w:r>
      <w:r>
        <w:rPr>
          <w:sz w:val="28"/>
        </w:rPr>
        <w:t>accesul</w:t>
      </w:r>
      <w:r>
        <w:rPr>
          <w:spacing w:val="-8"/>
          <w:sz w:val="28"/>
        </w:rPr>
        <w:t> </w:t>
      </w:r>
      <w:r>
        <w:rPr>
          <w:sz w:val="28"/>
        </w:rPr>
        <w:t>la</w:t>
      </w:r>
      <w:r>
        <w:rPr>
          <w:spacing w:val="-3"/>
          <w:sz w:val="28"/>
        </w:rPr>
        <w:t> </w:t>
      </w:r>
      <w:r>
        <w:rPr>
          <w:sz w:val="28"/>
        </w:rPr>
        <w:t>locul</w:t>
      </w:r>
      <w:r>
        <w:rPr>
          <w:spacing w:val="-7"/>
          <w:sz w:val="28"/>
        </w:rPr>
        <w:t> </w:t>
      </w:r>
      <w:r>
        <w:rPr>
          <w:sz w:val="28"/>
        </w:rPr>
        <w:t>de</w:t>
      </w:r>
      <w:r>
        <w:rPr>
          <w:spacing w:val="-7"/>
          <w:sz w:val="28"/>
        </w:rPr>
        <w:t> </w:t>
      </w:r>
      <w:r>
        <w:rPr>
          <w:sz w:val="28"/>
        </w:rPr>
        <w:t>muncă, în ateliere, depozite şi</w:t>
      </w:r>
    </w:p>
    <w:p>
      <w:pPr>
        <w:pStyle w:val="ListParagraph"/>
        <w:spacing w:after="0" w:line="240" w:lineRule="auto"/>
        <w:jc w:val="both"/>
        <w:rPr>
          <w:sz w:val="28"/>
        </w:rPr>
        <w:sectPr>
          <w:pgSz w:w="11910" w:h="16840"/>
          <w:pgMar w:header="892" w:footer="0" w:top="1140" w:bottom="280" w:left="992" w:right="425"/>
        </w:sectPr>
      </w:pPr>
    </w:p>
    <w:p>
      <w:pPr>
        <w:pStyle w:val="BodyText"/>
        <w:spacing w:before="18"/>
        <w:ind w:right="142"/>
      </w:pPr>
      <w:r>
        <w:rPr/>
        <w:t>oriunde se desfăşoară activităţi legate de realizarea obligaţiilor contractuale. La cerere, trebuie să i</w:t>
      </w:r>
      <w:r>
        <w:rPr>
          <w:spacing w:val="40"/>
        </w:rPr>
        <w:t> </w:t>
      </w:r>
      <w:r>
        <w:rPr/>
        <w:t>se pună la dispoziţie desenele şi documentaţia de execuţie pentru examinare şi să</w:t>
      </w:r>
      <w:r>
        <w:rPr>
          <w:spacing w:val="-3"/>
        </w:rPr>
        <w:t> </w:t>
      </w:r>
      <w:r>
        <w:rPr/>
        <w:t>i</w:t>
      </w:r>
      <w:r>
        <w:rPr>
          <w:spacing w:val="-4"/>
        </w:rPr>
        <w:t> </w:t>
      </w:r>
      <w:r>
        <w:rPr/>
        <w:t>se</w:t>
      </w:r>
      <w:r>
        <w:rPr>
          <w:spacing w:val="-3"/>
        </w:rPr>
        <w:t> </w:t>
      </w:r>
      <w:r>
        <w:rPr/>
        <w:t>dea</w:t>
      </w:r>
      <w:r>
        <w:rPr>
          <w:spacing w:val="-3"/>
        </w:rPr>
        <w:t> </w:t>
      </w:r>
      <w:r>
        <w:rPr/>
        <w:t>toate lămuririle, condiţia fiind ca</w:t>
      </w:r>
      <w:r>
        <w:rPr>
          <w:spacing w:val="-2"/>
        </w:rPr>
        <w:t> </w:t>
      </w:r>
      <w:r>
        <w:rPr/>
        <w:t>prin aceasta</w:t>
      </w:r>
      <w:r>
        <w:rPr>
          <w:spacing w:val="-3"/>
        </w:rPr>
        <w:t> </w:t>
      </w:r>
      <w:r>
        <w:rPr/>
        <w:t>să nu</w:t>
      </w:r>
      <w:r>
        <w:rPr>
          <w:spacing w:val="-1"/>
        </w:rPr>
        <w:t> </w:t>
      </w:r>
      <w:r>
        <w:rPr/>
        <w:t>se dezvăluie informaţia</w:t>
      </w:r>
      <w:r>
        <w:rPr>
          <w:spacing w:val="-1"/>
        </w:rPr>
        <w:t> </w:t>
      </w:r>
      <w:r>
        <w:rPr/>
        <w:t>şi</w:t>
      </w:r>
      <w:r>
        <w:rPr>
          <w:spacing w:val="-2"/>
        </w:rPr>
        <w:t> </w:t>
      </w:r>
      <w:r>
        <w:rPr/>
        <w:t>să</w:t>
      </w:r>
      <w:r>
        <w:rPr>
          <w:spacing w:val="-1"/>
        </w:rPr>
        <w:t> </w:t>
      </w:r>
      <w:r>
        <w:rPr/>
        <w:t>nu fie</w:t>
      </w:r>
      <w:r>
        <w:rPr>
          <w:spacing w:val="-6"/>
        </w:rPr>
        <w:t> </w:t>
      </w:r>
      <w:r>
        <w:rPr/>
        <w:t>utilizată</w:t>
      </w:r>
      <w:r>
        <w:rPr>
          <w:spacing w:val="-1"/>
        </w:rPr>
        <w:t> </w:t>
      </w:r>
      <w:r>
        <w:rPr/>
        <w:t>în</w:t>
      </w:r>
      <w:r>
        <w:rPr>
          <w:spacing w:val="-2"/>
        </w:rPr>
        <w:t> </w:t>
      </w:r>
      <w:r>
        <w:rPr/>
        <w:t>scopuri</w:t>
      </w:r>
      <w:r>
        <w:rPr>
          <w:spacing w:val="-2"/>
        </w:rPr>
        <w:t> </w:t>
      </w:r>
      <w:r>
        <w:rPr/>
        <w:t>proprii, indiferent</w:t>
      </w:r>
      <w:r>
        <w:rPr>
          <w:spacing w:val="-2"/>
        </w:rPr>
        <w:t> </w:t>
      </w:r>
      <w:r>
        <w:rPr/>
        <w:t>dacă</w:t>
      </w:r>
      <w:r>
        <w:rPr>
          <w:spacing w:val="-1"/>
        </w:rPr>
        <w:t> </w:t>
      </w:r>
      <w:r>
        <w:rPr/>
        <w:t>contractul</w:t>
      </w:r>
      <w:r>
        <w:rPr>
          <w:spacing w:val="-3"/>
        </w:rPr>
        <w:t> </w:t>
      </w:r>
      <w:r>
        <w:rPr/>
        <w:t>a</w:t>
      </w:r>
      <w:r>
        <w:rPr>
          <w:spacing w:val="-1"/>
        </w:rPr>
        <w:t> </w:t>
      </w:r>
      <w:r>
        <w:rPr/>
        <w:t>fost</w:t>
      </w:r>
      <w:r>
        <w:rPr>
          <w:spacing w:val="-2"/>
        </w:rPr>
        <w:t> </w:t>
      </w:r>
      <w:r>
        <w:rPr/>
        <w:t>sau</w:t>
      </w:r>
      <w:r>
        <w:rPr>
          <w:spacing w:val="-2"/>
        </w:rPr>
        <w:t> </w:t>
      </w:r>
      <w:r>
        <w:rPr/>
        <w:t>nu </w:t>
      </w:r>
      <w:r>
        <w:rPr>
          <w:spacing w:val="-2"/>
        </w:rPr>
        <w:t>încheiat.</w:t>
      </w:r>
    </w:p>
    <w:p>
      <w:pPr>
        <w:pStyle w:val="ListParagraph"/>
        <w:numPr>
          <w:ilvl w:val="1"/>
          <w:numId w:val="8"/>
        </w:numPr>
        <w:tabs>
          <w:tab w:pos="1742" w:val="left" w:leader="none"/>
        </w:tabs>
        <w:spacing w:line="240" w:lineRule="auto" w:before="0" w:after="0"/>
        <w:ind w:left="424" w:right="141" w:firstLine="710"/>
        <w:jc w:val="both"/>
        <w:rPr>
          <w:sz w:val="28"/>
        </w:rPr>
      </w:pPr>
      <w:r>
        <w:rPr>
          <w:sz w:val="28"/>
        </w:rPr>
        <w:t>Beneficiarul este autorizat să</w:t>
      </w:r>
      <w:r>
        <w:rPr>
          <w:spacing w:val="-4"/>
          <w:sz w:val="28"/>
        </w:rPr>
        <w:t> </w:t>
      </w:r>
      <w:r>
        <w:rPr>
          <w:sz w:val="28"/>
        </w:rPr>
        <w:t>emită dispoziţiile pe care</w:t>
      </w:r>
      <w:r>
        <w:rPr>
          <w:spacing w:val="-4"/>
          <w:sz w:val="28"/>
        </w:rPr>
        <w:t> </w:t>
      </w:r>
      <w:r>
        <w:rPr>
          <w:sz w:val="28"/>
        </w:rPr>
        <w:t>le consideră necesare executării</w:t>
      </w:r>
      <w:r>
        <w:rPr>
          <w:spacing w:val="-15"/>
          <w:sz w:val="28"/>
        </w:rPr>
        <w:t> </w:t>
      </w:r>
      <w:r>
        <w:rPr>
          <w:sz w:val="28"/>
        </w:rPr>
        <w:t>lucrărilor,</w:t>
      </w:r>
      <w:r>
        <w:rPr>
          <w:spacing w:val="-13"/>
          <w:sz w:val="28"/>
        </w:rPr>
        <w:t> </w:t>
      </w:r>
      <w:r>
        <w:rPr>
          <w:sz w:val="28"/>
        </w:rPr>
        <w:t>cu</w:t>
      </w:r>
      <w:r>
        <w:rPr>
          <w:spacing w:val="-15"/>
          <w:sz w:val="28"/>
        </w:rPr>
        <w:t> </w:t>
      </w:r>
      <w:r>
        <w:rPr>
          <w:sz w:val="28"/>
        </w:rPr>
        <w:t>respectarea</w:t>
      </w:r>
      <w:r>
        <w:rPr>
          <w:spacing w:val="-14"/>
          <w:sz w:val="28"/>
        </w:rPr>
        <w:t> </w:t>
      </w:r>
      <w:r>
        <w:rPr>
          <w:sz w:val="28"/>
        </w:rPr>
        <w:t>drepturilor</w:t>
      </w:r>
      <w:r>
        <w:rPr>
          <w:spacing w:val="-16"/>
          <w:sz w:val="28"/>
        </w:rPr>
        <w:t> </w:t>
      </w:r>
      <w:r>
        <w:rPr>
          <w:sz w:val="28"/>
        </w:rPr>
        <w:t>Antreprenorului.</w:t>
      </w:r>
      <w:r>
        <w:rPr>
          <w:spacing w:val="-13"/>
          <w:sz w:val="28"/>
        </w:rPr>
        <w:t> </w:t>
      </w:r>
      <w:r>
        <w:rPr>
          <w:sz w:val="28"/>
        </w:rPr>
        <w:t>Dispoziţiile</w:t>
      </w:r>
      <w:r>
        <w:rPr>
          <w:spacing w:val="-15"/>
          <w:sz w:val="28"/>
        </w:rPr>
        <w:t> </w:t>
      </w:r>
      <w:r>
        <w:rPr>
          <w:sz w:val="28"/>
        </w:rPr>
        <w:t>se</w:t>
      </w:r>
      <w:r>
        <w:rPr>
          <w:spacing w:val="-14"/>
          <w:sz w:val="28"/>
        </w:rPr>
        <w:t> </w:t>
      </w:r>
      <w:r>
        <w:rPr>
          <w:sz w:val="28"/>
        </w:rPr>
        <w:t>adresează în principiu numai Antreprenorului, cu excepţia cazurilor în care trebuie de intervenit împotriva unui pericol iminent sau declarat.</w:t>
      </w:r>
    </w:p>
    <w:p>
      <w:pPr>
        <w:pStyle w:val="ListParagraph"/>
        <w:numPr>
          <w:ilvl w:val="1"/>
          <w:numId w:val="8"/>
        </w:numPr>
        <w:tabs>
          <w:tab w:pos="1805" w:val="left" w:leader="none"/>
        </w:tabs>
        <w:spacing w:line="240" w:lineRule="auto" w:before="0" w:after="0"/>
        <w:ind w:left="424" w:right="142" w:firstLine="710"/>
        <w:jc w:val="both"/>
        <w:rPr>
          <w:sz w:val="28"/>
        </w:rPr>
      </w:pPr>
      <w:r>
        <w:rPr>
          <w:sz w:val="28"/>
        </w:rPr>
        <w:t>Dacă</w:t>
      </w:r>
      <w:r>
        <w:rPr>
          <w:spacing w:val="-18"/>
          <w:sz w:val="28"/>
        </w:rPr>
        <w:t> </w:t>
      </w:r>
      <w:r>
        <w:rPr>
          <w:sz w:val="28"/>
        </w:rPr>
        <w:t>Antreprenorul</w:t>
      </w:r>
      <w:r>
        <w:rPr>
          <w:spacing w:val="-17"/>
          <w:sz w:val="28"/>
        </w:rPr>
        <w:t> </w:t>
      </w:r>
      <w:r>
        <w:rPr>
          <w:sz w:val="28"/>
        </w:rPr>
        <w:t>consideră</w:t>
      </w:r>
      <w:r>
        <w:rPr>
          <w:spacing w:val="-18"/>
          <w:sz w:val="28"/>
        </w:rPr>
        <w:t> </w:t>
      </w:r>
      <w:r>
        <w:rPr>
          <w:sz w:val="28"/>
        </w:rPr>
        <w:t>că</w:t>
      </w:r>
      <w:r>
        <w:rPr>
          <w:spacing w:val="-17"/>
          <w:sz w:val="28"/>
        </w:rPr>
        <w:t> </w:t>
      </w:r>
      <w:r>
        <w:rPr>
          <w:sz w:val="28"/>
        </w:rPr>
        <w:t>dispoziţiile</w:t>
      </w:r>
      <w:r>
        <w:rPr>
          <w:spacing w:val="-18"/>
          <w:sz w:val="28"/>
        </w:rPr>
        <w:t> </w:t>
      </w:r>
      <w:r>
        <w:rPr>
          <w:sz w:val="28"/>
        </w:rPr>
        <w:t>Beneficiarului</w:t>
      </w:r>
      <w:r>
        <w:rPr>
          <w:spacing w:val="-17"/>
          <w:sz w:val="28"/>
        </w:rPr>
        <w:t> </w:t>
      </w:r>
      <w:r>
        <w:rPr>
          <w:sz w:val="28"/>
        </w:rPr>
        <w:t>sunt</w:t>
      </w:r>
      <w:r>
        <w:rPr>
          <w:spacing w:val="-18"/>
          <w:sz w:val="28"/>
        </w:rPr>
        <w:t> </w:t>
      </w:r>
      <w:r>
        <w:rPr>
          <w:sz w:val="28"/>
        </w:rPr>
        <w:t>nejustificate sau</w:t>
      </w:r>
      <w:r>
        <w:rPr>
          <w:spacing w:val="-18"/>
          <w:sz w:val="28"/>
        </w:rPr>
        <w:t> </w:t>
      </w:r>
      <w:r>
        <w:rPr>
          <w:sz w:val="28"/>
        </w:rPr>
        <w:t>inoportune,</w:t>
      </w:r>
      <w:r>
        <w:rPr>
          <w:spacing w:val="-17"/>
          <w:sz w:val="28"/>
        </w:rPr>
        <w:t> </w:t>
      </w:r>
      <w:r>
        <w:rPr>
          <w:sz w:val="28"/>
        </w:rPr>
        <w:t>el</w:t>
      </w:r>
      <w:r>
        <w:rPr>
          <w:spacing w:val="-18"/>
          <w:sz w:val="28"/>
        </w:rPr>
        <w:t> </w:t>
      </w:r>
      <w:r>
        <w:rPr>
          <w:sz w:val="28"/>
        </w:rPr>
        <w:t>poate</w:t>
      </w:r>
      <w:r>
        <w:rPr>
          <w:spacing w:val="-17"/>
          <w:sz w:val="28"/>
        </w:rPr>
        <w:t> </w:t>
      </w:r>
      <w:r>
        <w:rPr>
          <w:sz w:val="28"/>
        </w:rPr>
        <w:t>înainta</w:t>
      </w:r>
      <w:r>
        <w:rPr>
          <w:spacing w:val="-18"/>
          <w:sz w:val="28"/>
        </w:rPr>
        <w:t> </w:t>
      </w:r>
      <w:r>
        <w:rPr>
          <w:sz w:val="28"/>
        </w:rPr>
        <w:t>obiecţii,</w:t>
      </w:r>
      <w:r>
        <w:rPr>
          <w:spacing w:val="-17"/>
          <w:sz w:val="28"/>
        </w:rPr>
        <w:t> </w:t>
      </w:r>
      <w:r>
        <w:rPr>
          <w:sz w:val="28"/>
        </w:rPr>
        <w:t>dar</w:t>
      </w:r>
      <w:r>
        <w:rPr>
          <w:spacing w:val="-18"/>
          <w:sz w:val="28"/>
        </w:rPr>
        <w:t> </w:t>
      </w:r>
      <w:r>
        <w:rPr>
          <w:sz w:val="28"/>
        </w:rPr>
        <w:t>acestea</w:t>
      </w:r>
      <w:r>
        <w:rPr>
          <w:spacing w:val="-17"/>
          <w:sz w:val="28"/>
        </w:rPr>
        <w:t> </w:t>
      </w:r>
      <w:r>
        <w:rPr>
          <w:sz w:val="28"/>
        </w:rPr>
        <w:t>nu</w:t>
      </w:r>
      <w:r>
        <w:rPr>
          <w:spacing w:val="-18"/>
          <w:sz w:val="28"/>
        </w:rPr>
        <w:t> </w:t>
      </w:r>
      <w:r>
        <w:rPr>
          <w:sz w:val="28"/>
        </w:rPr>
        <w:t>îl</w:t>
      </w:r>
      <w:r>
        <w:rPr>
          <w:spacing w:val="-17"/>
          <w:sz w:val="28"/>
        </w:rPr>
        <w:t> </w:t>
      </w:r>
      <w:r>
        <w:rPr>
          <w:sz w:val="28"/>
        </w:rPr>
        <w:t>scuteşte</w:t>
      </w:r>
      <w:r>
        <w:rPr>
          <w:spacing w:val="-18"/>
          <w:sz w:val="28"/>
        </w:rPr>
        <w:t> </w:t>
      </w:r>
      <w:r>
        <w:rPr>
          <w:sz w:val="28"/>
        </w:rPr>
        <w:t>de</w:t>
      </w:r>
      <w:r>
        <w:rPr>
          <w:spacing w:val="-17"/>
          <w:sz w:val="28"/>
        </w:rPr>
        <w:t> </w:t>
      </w:r>
      <w:r>
        <w:rPr>
          <w:sz w:val="28"/>
        </w:rPr>
        <w:t>obligaţia</w:t>
      </w:r>
      <w:r>
        <w:rPr>
          <w:spacing w:val="-18"/>
          <w:sz w:val="28"/>
        </w:rPr>
        <w:t> </w:t>
      </w:r>
      <w:r>
        <w:rPr>
          <w:sz w:val="28"/>
        </w:rPr>
        <w:t>de</w:t>
      </w:r>
      <w:r>
        <w:rPr>
          <w:spacing w:val="-17"/>
          <w:sz w:val="28"/>
        </w:rPr>
        <w:t> </w:t>
      </w:r>
      <w:r>
        <w:rPr>
          <w:sz w:val="28"/>
        </w:rPr>
        <w:t>a</w:t>
      </w:r>
      <w:r>
        <w:rPr>
          <w:spacing w:val="-18"/>
          <w:sz w:val="28"/>
        </w:rPr>
        <w:t> </w:t>
      </w:r>
      <w:r>
        <w:rPr>
          <w:sz w:val="28"/>
        </w:rPr>
        <w:t>executa dispoziţiile primite, în afara cazului în care ele contravin prevederilor legale. Dacă prin executarea dispoziţiilor Beneficiarului se creează dificultăţi în execuţie, care generează cheltuieli suplimentare, acestea vor</w:t>
      </w:r>
      <w:r>
        <w:rPr>
          <w:spacing w:val="40"/>
          <w:sz w:val="28"/>
        </w:rPr>
        <w:t> </w:t>
      </w:r>
      <w:r>
        <w:rPr>
          <w:sz w:val="28"/>
        </w:rPr>
        <w:t>fi suportate de către Beneficiar.</w:t>
      </w:r>
    </w:p>
    <w:p>
      <w:pPr>
        <w:pStyle w:val="ListParagraph"/>
        <w:numPr>
          <w:ilvl w:val="1"/>
          <w:numId w:val="8"/>
        </w:numPr>
        <w:tabs>
          <w:tab w:pos="1810" w:val="left" w:leader="none"/>
        </w:tabs>
        <w:spacing w:line="240" w:lineRule="auto" w:before="0" w:after="0"/>
        <w:ind w:left="424" w:right="153" w:firstLine="710"/>
        <w:jc w:val="both"/>
        <w:rPr>
          <w:sz w:val="28"/>
        </w:rPr>
      </w:pPr>
      <w:r>
        <w:rPr>
          <w:sz w:val="28"/>
        </w:rPr>
        <w:t>Trasarea axelor principale, bornelor de referinţă, căilor de circulaţie şi limitelor</w:t>
      </w:r>
      <w:r>
        <w:rPr>
          <w:spacing w:val="-1"/>
          <w:sz w:val="28"/>
        </w:rPr>
        <w:t> </w:t>
      </w:r>
      <w:r>
        <w:rPr>
          <w:sz w:val="28"/>
        </w:rPr>
        <w:t>terenului</w:t>
      </w:r>
      <w:r>
        <w:rPr>
          <w:spacing w:val="-1"/>
          <w:sz w:val="28"/>
        </w:rPr>
        <w:t> </w:t>
      </w:r>
      <w:r>
        <w:rPr>
          <w:sz w:val="28"/>
        </w:rPr>
        <w:t>pus la dispoziţia Antreprenorului, precum şi materializarea cotelor</w:t>
      </w:r>
      <w:r>
        <w:rPr>
          <w:spacing w:val="-1"/>
          <w:sz w:val="28"/>
        </w:rPr>
        <w:t> </w:t>
      </w:r>
      <w:r>
        <w:rPr>
          <w:sz w:val="28"/>
        </w:rPr>
        <w:t>de nivel în imediata apropiere a terenului, sunt obligaţiuni ale Antreprenorului.</w:t>
      </w:r>
    </w:p>
    <w:p>
      <w:pPr>
        <w:pStyle w:val="ListParagraph"/>
        <w:numPr>
          <w:ilvl w:val="1"/>
          <w:numId w:val="8"/>
        </w:numPr>
        <w:tabs>
          <w:tab w:pos="1742" w:val="left" w:leader="none"/>
        </w:tabs>
        <w:spacing w:line="240" w:lineRule="auto" w:before="0" w:after="0"/>
        <w:ind w:left="424" w:right="156" w:firstLine="710"/>
        <w:jc w:val="both"/>
        <w:rPr>
          <w:sz w:val="28"/>
        </w:rPr>
      </w:pPr>
      <w:r>
        <w:rPr>
          <w:sz w:val="28"/>
        </w:rPr>
        <w:t>Pentru verificarea trasării de către Beneficiar sau proiectant, Antreprenorul este obligat să protejeze şi să păstreze toate reperele, bornele sau alte obiecte folosite la trasarea lucrărilor.</w:t>
      </w:r>
    </w:p>
    <w:p>
      <w:pPr>
        <w:pStyle w:val="ListParagraph"/>
        <w:numPr>
          <w:ilvl w:val="1"/>
          <w:numId w:val="8"/>
        </w:numPr>
        <w:tabs>
          <w:tab w:pos="1790" w:val="left" w:leader="none"/>
        </w:tabs>
        <w:spacing w:line="240" w:lineRule="auto" w:before="0" w:after="0"/>
        <w:ind w:left="424" w:right="143" w:firstLine="710"/>
        <w:jc w:val="both"/>
        <w:rPr>
          <w:sz w:val="28"/>
        </w:rPr>
      </w:pPr>
      <w:r>
        <w:rPr>
          <w:sz w:val="28"/>
        </w:rPr>
        <w:t>Ridicările</w:t>
      </w:r>
      <w:r>
        <w:rPr>
          <w:spacing w:val="-12"/>
          <w:sz w:val="28"/>
        </w:rPr>
        <w:t> </w:t>
      </w:r>
      <w:r>
        <w:rPr>
          <w:sz w:val="28"/>
        </w:rPr>
        <w:t>de</w:t>
      </w:r>
      <w:r>
        <w:rPr>
          <w:spacing w:val="-12"/>
          <w:sz w:val="28"/>
        </w:rPr>
        <w:t> </w:t>
      </w:r>
      <w:r>
        <w:rPr>
          <w:sz w:val="28"/>
        </w:rPr>
        <w:t>teren,</w:t>
      </w:r>
      <w:r>
        <w:rPr>
          <w:spacing w:val="-11"/>
          <w:sz w:val="28"/>
        </w:rPr>
        <w:t> </w:t>
      </w:r>
      <w:r>
        <w:rPr>
          <w:sz w:val="28"/>
        </w:rPr>
        <w:t>trasările</w:t>
      </w:r>
      <w:r>
        <w:rPr>
          <w:spacing w:val="-12"/>
          <w:sz w:val="28"/>
        </w:rPr>
        <w:t> </w:t>
      </w:r>
      <w:r>
        <w:rPr>
          <w:sz w:val="28"/>
        </w:rPr>
        <w:t>şi</w:t>
      </w:r>
      <w:r>
        <w:rPr>
          <w:spacing w:val="-14"/>
          <w:sz w:val="28"/>
        </w:rPr>
        <w:t> </w:t>
      </w:r>
      <w:r>
        <w:rPr>
          <w:sz w:val="28"/>
        </w:rPr>
        <w:t>cotele</w:t>
      </w:r>
      <w:r>
        <w:rPr>
          <w:spacing w:val="-12"/>
          <w:sz w:val="28"/>
        </w:rPr>
        <w:t> </w:t>
      </w:r>
      <w:r>
        <w:rPr>
          <w:sz w:val="28"/>
        </w:rPr>
        <w:t>de</w:t>
      </w:r>
      <w:r>
        <w:rPr>
          <w:spacing w:val="-12"/>
          <w:sz w:val="28"/>
        </w:rPr>
        <w:t> </w:t>
      </w:r>
      <w:r>
        <w:rPr>
          <w:sz w:val="28"/>
        </w:rPr>
        <w:t>nivel,</w:t>
      </w:r>
      <w:r>
        <w:rPr>
          <w:spacing w:val="-12"/>
          <w:sz w:val="28"/>
        </w:rPr>
        <w:t> </w:t>
      </w:r>
      <w:r>
        <w:rPr>
          <w:sz w:val="28"/>
        </w:rPr>
        <w:t>precum</w:t>
      </w:r>
      <w:r>
        <w:rPr>
          <w:spacing w:val="-14"/>
          <w:sz w:val="28"/>
        </w:rPr>
        <w:t> </w:t>
      </w:r>
      <w:r>
        <w:rPr>
          <w:sz w:val="28"/>
        </w:rPr>
        <w:t>şi</w:t>
      </w:r>
      <w:r>
        <w:rPr>
          <w:spacing w:val="-14"/>
          <w:sz w:val="28"/>
        </w:rPr>
        <w:t> </w:t>
      </w:r>
      <w:r>
        <w:rPr>
          <w:sz w:val="28"/>
        </w:rPr>
        <w:t>alte</w:t>
      </w:r>
      <w:r>
        <w:rPr>
          <w:spacing w:val="-13"/>
          <w:sz w:val="28"/>
        </w:rPr>
        <w:t> </w:t>
      </w:r>
      <w:r>
        <w:rPr>
          <w:sz w:val="28"/>
        </w:rPr>
        <w:t>documente</w:t>
      </w:r>
      <w:r>
        <w:rPr>
          <w:spacing w:val="-12"/>
          <w:sz w:val="28"/>
        </w:rPr>
        <w:t> </w:t>
      </w:r>
      <w:r>
        <w:rPr>
          <w:sz w:val="28"/>
        </w:rPr>
        <w:t>puse la dispoziţia Antreprenorului de către Beneficiar pentru executarea contractului sunt hotărâtoare. Antreprenorul este obligat să verifice documentele primite şi să înştiinţeze Beneficiarul cu privire la erorile şi inexactităţile constatate sau presupuse.</w:t>
      </w:r>
    </w:p>
    <w:p>
      <w:pPr>
        <w:pStyle w:val="ListParagraph"/>
        <w:numPr>
          <w:ilvl w:val="1"/>
          <w:numId w:val="8"/>
        </w:numPr>
        <w:tabs>
          <w:tab w:pos="1747" w:val="left" w:leader="none"/>
        </w:tabs>
        <w:spacing w:line="240" w:lineRule="auto" w:before="3" w:after="0"/>
        <w:ind w:left="424" w:right="147" w:firstLine="710"/>
        <w:jc w:val="both"/>
        <w:rPr>
          <w:sz w:val="28"/>
        </w:rPr>
      </w:pPr>
      <w:r>
        <w:rPr>
          <w:sz w:val="28"/>
        </w:rPr>
        <w:t>În cazul neexecutării de către Antreprenor a dispoziţiilor din punctul 4.1., Beneficiarul poate opri lucrările, prin rezoluţiunea contractului, în condiţiile legii, totodată Antreprenorul compensează cheltuielile aferente suportate de Beneficiar în legătură cu faptul neexecutării.</w:t>
      </w:r>
    </w:p>
    <w:p>
      <w:pPr>
        <w:pStyle w:val="ListParagraph"/>
        <w:numPr>
          <w:ilvl w:val="1"/>
          <w:numId w:val="8"/>
        </w:numPr>
        <w:tabs>
          <w:tab w:pos="1766" w:val="left" w:leader="none"/>
        </w:tabs>
        <w:spacing w:line="240" w:lineRule="auto" w:before="0" w:after="0"/>
        <w:ind w:left="424" w:right="146" w:firstLine="710"/>
        <w:jc w:val="both"/>
        <w:rPr>
          <w:sz w:val="28"/>
        </w:rPr>
      </w:pPr>
      <w:r>
        <w:rPr>
          <w:sz w:val="28"/>
        </w:rPr>
        <w:t>În</w:t>
      </w:r>
      <w:r>
        <w:rPr>
          <w:spacing w:val="-12"/>
          <w:sz w:val="28"/>
        </w:rPr>
        <w:t> </w:t>
      </w:r>
      <w:r>
        <w:rPr>
          <w:sz w:val="28"/>
        </w:rPr>
        <w:t>cazul</w:t>
      </w:r>
      <w:r>
        <w:rPr>
          <w:spacing w:val="-12"/>
          <w:sz w:val="28"/>
        </w:rPr>
        <w:t> </w:t>
      </w:r>
      <w:r>
        <w:rPr>
          <w:sz w:val="28"/>
        </w:rPr>
        <w:t>în</w:t>
      </w:r>
      <w:r>
        <w:rPr>
          <w:spacing w:val="-12"/>
          <w:sz w:val="28"/>
        </w:rPr>
        <w:t> </w:t>
      </w:r>
      <w:r>
        <w:rPr>
          <w:sz w:val="28"/>
        </w:rPr>
        <w:t>care</w:t>
      </w:r>
      <w:r>
        <w:rPr>
          <w:spacing w:val="-11"/>
          <w:sz w:val="28"/>
        </w:rPr>
        <w:t> </w:t>
      </w:r>
      <w:r>
        <w:rPr>
          <w:sz w:val="28"/>
        </w:rPr>
        <w:t>în</w:t>
      </w:r>
      <w:r>
        <w:rPr>
          <w:spacing w:val="-12"/>
          <w:sz w:val="28"/>
        </w:rPr>
        <w:t> </w:t>
      </w:r>
      <w:r>
        <w:rPr>
          <w:sz w:val="28"/>
        </w:rPr>
        <w:t>timpul</w:t>
      </w:r>
      <w:r>
        <w:rPr>
          <w:spacing w:val="-12"/>
          <w:sz w:val="28"/>
        </w:rPr>
        <w:t> </w:t>
      </w:r>
      <w:r>
        <w:rPr>
          <w:sz w:val="28"/>
        </w:rPr>
        <w:t>executării</w:t>
      </w:r>
      <w:r>
        <w:rPr>
          <w:spacing w:val="-12"/>
          <w:sz w:val="28"/>
        </w:rPr>
        <w:t> </w:t>
      </w:r>
      <w:r>
        <w:rPr>
          <w:sz w:val="28"/>
        </w:rPr>
        <w:t>lucrărilor,</w:t>
      </w:r>
      <w:r>
        <w:rPr>
          <w:spacing w:val="-10"/>
          <w:sz w:val="28"/>
        </w:rPr>
        <w:t> </w:t>
      </w:r>
      <w:r>
        <w:rPr>
          <w:sz w:val="28"/>
        </w:rPr>
        <w:t>pe</w:t>
      </w:r>
      <w:r>
        <w:rPr>
          <w:spacing w:val="-11"/>
          <w:sz w:val="28"/>
        </w:rPr>
        <w:t> </w:t>
      </w:r>
      <w:r>
        <w:rPr>
          <w:sz w:val="28"/>
        </w:rPr>
        <w:t>amplasamente</w:t>
      </w:r>
      <w:r>
        <w:rPr>
          <w:spacing w:val="-11"/>
          <w:sz w:val="28"/>
        </w:rPr>
        <w:t> </w:t>
      </w:r>
      <w:r>
        <w:rPr>
          <w:sz w:val="28"/>
        </w:rPr>
        <w:t>se</w:t>
      </w:r>
      <w:r>
        <w:rPr>
          <w:spacing w:val="-11"/>
          <w:sz w:val="28"/>
        </w:rPr>
        <w:t> </w:t>
      </w:r>
      <w:r>
        <w:rPr>
          <w:sz w:val="28"/>
        </w:rPr>
        <w:t>descoperă valori istorice, artistice sau ştiinţifice, Antreprenorul este obligat să oprească execuţia lucrărilor în zona respectivă şi să comunice Beneficiarului şi autorităţilor de specialitate </w:t>
      </w:r>
      <w:r>
        <w:rPr>
          <w:spacing w:val="-2"/>
          <w:sz w:val="28"/>
        </w:rPr>
        <w:t>responsabile.</w:t>
      </w:r>
    </w:p>
    <w:p>
      <w:pPr>
        <w:pStyle w:val="ListParagraph"/>
        <w:numPr>
          <w:ilvl w:val="1"/>
          <w:numId w:val="8"/>
        </w:numPr>
        <w:tabs>
          <w:tab w:pos="1757" w:val="left" w:leader="none"/>
        </w:tabs>
        <w:spacing w:line="240" w:lineRule="auto" w:before="0" w:after="0"/>
        <w:ind w:left="424" w:right="144" w:firstLine="710"/>
        <w:jc w:val="both"/>
        <w:rPr>
          <w:sz w:val="28"/>
        </w:rPr>
      </w:pPr>
      <w:r>
        <w:rPr>
          <w:sz w:val="28"/>
        </w:rPr>
        <w:t>În</w:t>
      </w:r>
      <w:r>
        <w:rPr>
          <w:spacing w:val="-5"/>
          <w:sz w:val="28"/>
        </w:rPr>
        <w:t> </w:t>
      </w:r>
      <w:r>
        <w:rPr>
          <w:sz w:val="28"/>
        </w:rPr>
        <w:t>timpul</w:t>
      </w:r>
      <w:r>
        <w:rPr>
          <w:spacing w:val="-5"/>
          <w:sz w:val="28"/>
        </w:rPr>
        <w:t> </w:t>
      </w:r>
      <w:r>
        <w:rPr>
          <w:sz w:val="28"/>
        </w:rPr>
        <w:t>desfăşurării</w:t>
      </w:r>
      <w:r>
        <w:rPr>
          <w:spacing w:val="-6"/>
          <w:sz w:val="28"/>
        </w:rPr>
        <w:t> </w:t>
      </w:r>
      <w:r>
        <w:rPr>
          <w:sz w:val="28"/>
        </w:rPr>
        <w:t>lucrărilor,</w:t>
      </w:r>
      <w:r>
        <w:rPr>
          <w:spacing w:val="-2"/>
          <w:sz w:val="28"/>
        </w:rPr>
        <w:t> </w:t>
      </w:r>
      <w:r>
        <w:rPr>
          <w:sz w:val="28"/>
        </w:rPr>
        <w:t>Antreprenorul</w:t>
      </w:r>
      <w:r>
        <w:rPr>
          <w:spacing w:val="-5"/>
          <w:sz w:val="28"/>
        </w:rPr>
        <w:t> </w:t>
      </w:r>
      <w:r>
        <w:rPr>
          <w:sz w:val="28"/>
        </w:rPr>
        <w:t>are</w:t>
      </w:r>
      <w:r>
        <w:rPr>
          <w:spacing w:val="-4"/>
          <w:sz w:val="28"/>
        </w:rPr>
        <w:t> </w:t>
      </w:r>
      <w:r>
        <w:rPr>
          <w:sz w:val="28"/>
        </w:rPr>
        <w:t>obligaţia</w:t>
      </w:r>
      <w:r>
        <w:rPr>
          <w:spacing w:val="-4"/>
          <w:sz w:val="28"/>
        </w:rPr>
        <w:t> </w:t>
      </w:r>
      <w:r>
        <w:rPr>
          <w:sz w:val="28"/>
        </w:rPr>
        <w:t>să</w:t>
      </w:r>
      <w:r>
        <w:rPr>
          <w:spacing w:val="-4"/>
          <w:sz w:val="28"/>
        </w:rPr>
        <w:t> </w:t>
      </w:r>
      <w:r>
        <w:rPr>
          <w:sz w:val="28"/>
        </w:rPr>
        <w:t>menţină</w:t>
      </w:r>
      <w:r>
        <w:rPr>
          <w:spacing w:val="-4"/>
          <w:sz w:val="28"/>
        </w:rPr>
        <w:t> </w:t>
      </w:r>
      <w:r>
        <w:rPr>
          <w:sz w:val="28"/>
        </w:rPr>
        <w:t>căile de acces libere, să retragă utilajele, să îndepărteze surplusurile de materiale, deşeuri şi lucrări provizorii de orice fel, care nu sunt necesare, iar la terminarea lucrărilor, Antreprenorul va evacua de pe şantier toate utilajele de construcţie, surplusurile de materiale,</w:t>
      </w:r>
      <w:r>
        <w:rPr>
          <w:spacing w:val="-10"/>
          <w:sz w:val="28"/>
        </w:rPr>
        <w:t> </w:t>
      </w:r>
      <w:r>
        <w:rPr>
          <w:sz w:val="28"/>
        </w:rPr>
        <w:t>deşeurile</w:t>
      </w:r>
      <w:r>
        <w:rPr>
          <w:spacing w:val="-11"/>
          <w:sz w:val="28"/>
        </w:rPr>
        <w:t> </w:t>
      </w:r>
      <w:r>
        <w:rPr>
          <w:sz w:val="28"/>
        </w:rPr>
        <w:t>şi</w:t>
      </w:r>
      <w:r>
        <w:rPr>
          <w:spacing w:val="-13"/>
          <w:sz w:val="28"/>
        </w:rPr>
        <w:t> </w:t>
      </w:r>
      <w:r>
        <w:rPr>
          <w:sz w:val="28"/>
        </w:rPr>
        <w:t>lucrările</w:t>
      </w:r>
      <w:r>
        <w:rPr>
          <w:spacing w:val="-11"/>
          <w:sz w:val="28"/>
        </w:rPr>
        <w:t> </w:t>
      </w:r>
      <w:r>
        <w:rPr>
          <w:sz w:val="28"/>
        </w:rPr>
        <w:t>provizorii</w:t>
      </w:r>
      <w:r>
        <w:rPr>
          <w:spacing w:val="-13"/>
          <w:sz w:val="28"/>
        </w:rPr>
        <w:t> </w:t>
      </w:r>
      <w:r>
        <w:rPr>
          <w:sz w:val="28"/>
        </w:rPr>
        <w:t>şi</w:t>
      </w:r>
      <w:r>
        <w:rPr>
          <w:spacing w:val="-13"/>
          <w:sz w:val="28"/>
        </w:rPr>
        <w:t> </w:t>
      </w:r>
      <w:r>
        <w:rPr>
          <w:sz w:val="28"/>
        </w:rPr>
        <w:t>va</w:t>
      </w:r>
      <w:r>
        <w:rPr>
          <w:spacing w:val="-11"/>
          <w:sz w:val="28"/>
        </w:rPr>
        <w:t> </w:t>
      </w:r>
      <w:r>
        <w:rPr>
          <w:sz w:val="28"/>
        </w:rPr>
        <w:t>readuce</w:t>
      </w:r>
      <w:r>
        <w:rPr>
          <w:spacing w:val="-11"/>
          <w:sz w:val="28"/>
        </w:rPr>
        <w:t> </w:t>
      </w:r>
      <w:r>
        <w:rPr>
          <w:sz w:val="28"/>
        </w:rPr>
        <w:t>în</w:t>
      </w:r>
      <w:r>
        <w:rPr>
          <w:spacing w:val="-13"/>
          <w:sz w:val="28"/>
        </w:rPr>
        <w:t> </w:t>
      </w:r>
      <w:r>
        <w:rPr>
          <w:sz w:val="28"/>
        </w:rPr>
        <w:t>stare</w:t>
      </w:r>
      <w:r>
        <w:rPr>
          <w:spacing w:val="-11"/>
          <w:sz w:val="28"/>
        </w:rPr>
        <w:t> </w:t>
      </w:r>
      <w:r>
        <w:rPr>
          <w:sz w:val="28"/>
        </w:rPr>
        <w:t>iniţială</w:t>
      </w:r>
      <w:r>
        <w:rPr>
          <w:spacing w:val="-12"/>
          <w:sz w:val="28"/>
        </w:rPr>
        <w:t> </w:t>
      </w:r>
      <w:r>
        <w:rPr>
          <w:sz w:val="28"/>
        </w:rPr>
        <w:t>toate</w:t>
      </w:r>
      <w:r>
        <w:rPr>
          <w:spacing w:val="-12"/>
          <w:sz w:val="28"/>
        </w:rPr>
        <w:t> </w:t>
      </w:r>
      <w:r>
        <w:rPr>
          <w:sz w:val="28"/>
        </w:rPr>
        <w:t>sectoarele</w:t>
      </w:r>
      <w:r>
        <w:rPr>
          <w:spacing w:val="-12"/>
          <w:sz w:val="28"/>
        </w:rPr>
        <w:t> </w:t>
      </w:r>
      <w:r>
        <w:rPr>
          <w:sz w:val="28"/>
        </w:rPr>
        <w:t>pe care le-a utilizat în legătură cu executarea contractului.</w:t>
      </w:r>
    </w:p>
    <w:p>
      <w:pPr>
        <w:pStyle w:val="ListParagraph"/>
        <w:numPr>
          <w:ilvl w:val="1"/>
          <w:numId w:val="8"/>
        </w:numPr>
        <w:tabs>
          <w:tab w:pos="1742" w:val="left" w:leader="none"/>
        </w:tabs>
        <w:spacing w:line="240" w:lineRule="auto" w:before="1" w:after="0"/>
        <w:ind w:left="424" w:right="147" w:firstLine="710"/>
        <w:jc w:val="both"/>
        <w:rPr>
          <w:sz w:val="28"/>
        </w:rPr>
      </w:pPr>
      <w:r>
        <w:rPr>
          <w:sz w:val="28"/>
        </w:rPr>
        <w:t>Lucrările suplimentare faţă de cele contractate, considerate necesare de Antreprenor, nu pot fi demarate sau executate fără modificarea prin Acord adiţional a prezentului contract.</w:t>
      </w:r>
    </w:p>
    <w:p>
      <w:pPr>
        <w:pStyle w:val="ListParagraph"/>
        <w:numPr>
          <w:ilvl w:val="1"/>
          <w:numId w:val="8"/>
        </w:numPr>
        <w:tabs>
          <w:tab w:pos="1771" w:val="left" w:leader="none"/>
        </w:tabs>
        <w:spacing w:line="240" w:lineRule="auto" w:before="0" w:after="0"/>
        <w:ind w:left="424" w:right="139" w:firstLine="710"/>
        <w:jc w:val="both"/>
        <w:rPr>
          <w:sz w:val="28"/>
        </w:rPr>
      </w:pPr>
      <w:r>
        <w:rPr>
          <w:sz w:val="28"/>
        </w:rPr>
        <w:t>Antreprenorul răspunde pentru defectele ascunse ale construcţiei, în conformitate cu prevederile actelor normative.</w:t>
      </w:r>
    </w:p>
    <w:p>
      <w:pPr>
        <w:pStyle w:val="ListParagraph"/>
        <w:numPr>
          <w:ilvl w:val="1"/>
          <w:numId w:val="8"/>
        </w:numPr>
        <w:tabs>
          <w:tab w:pos="1795" w:val="left" w:leader="none"/>
        </w:tabs>
        <w:spacing w:line="240" w:lineRule="auto" w:before="0" w:after="0"/>
        <w:ind w:left="424" w:right="148" w:firstLine="710"/>
        <w:jc w:val="both"/>
        <w:rPr>
          <w:sz w:val="28"/>
        </w:rPr>
      </w:pPr>
      <w:r>
        <w:rPr>
          <w:sz w:val="28"/>
        </w:rPr>
        <w:t>Beneficiarul trebuie să obţină, pe propria cheltuială, toate avizele, autorizaţiile</w:t>
      </w:r>
      <w:r>
        <w:rPr>
          <w:spacing w:val="-3"/>
          <w:sz w:val="28"/>
        </w:rPr>
        <w:t> </w:t>
      </w:r>
      <w:r>
        <w:rPr>
          <w:sz w:val="28"/>
        </w:rPr>
        <w:t>şi</w:t>
      </w:r>
      <w:r>
        <w:rPr>
          <w:spacing w:val="-4"/>
          <w:sz w:val="28"/>
        </w:rPr>
        <w:t> </w:t>
      </w:r>
      <w:r>
        <w:rPr>
          <w:sz w:val="28"/>
        </w:rPr>
        <w:t>aprobările,</w:t>
      </w:r>
      <w:r>
        <w:rPr>
          <w:spacing w:val="-1"/>
          <w:sz w:val="28"/>
        </w:rPr>
        <w:t> </w:t>
      </w:r>
      <w:r>
        <w:rPr>
          <w:sz w:val="28"/>
        </w:rPr>
        <w:t>să</w:t>
      </w:r>
      <w:r>
        <w:rPr>
          <w:spacing w:val="-3"/>
          <w:sz w:val="28"/>
        </w:rPr>
        <w:t> </w:t>
      </w:r>
      <w:r>
        <w:rPr>
          <w:sz w:val="28"/>
        </w:rPr>
        <w:t>plătească</w:t>
      </w:r>
      <w:r>
        <w:rPr>
          <w:spacing w:val="-3"/>
          <w:sz w:val="28"/>
        </w:rPr>
        <w:t> </w:t>
      </w:r>
      <w:r>
        <w:rPr>
          <w:sz w:val="28"/>
        </w:rPr>
        <w:t>toate</w:t>
      </w:r>
      <w:r>
        <w:rPr>
          <w:spacing w:val="-7"/>
          <w:sz w:val="28"/>
        </w:rPr>
        <w:t> </w:t>
      </w:r>
      <w:r>
        <w:rPr>
          <w:sz w:val="28"/>
        </w:rPr>
        <w:t>taxele</w:t>
      </w:r>
      <w:r>
        <w:rPr>
          <w:spacing w:val="-3"/>
          <w:sz w:val="28"/>
        </w:rPr>
        <w:t> </w:t>
      </w:r>
      <w:r>
        <w:rPr>
          <w:sz w:val="28"/>
        </w:rPr>
        <w:t>necesare</w:t>
      </w:r>
      <w:r>
        <w:rPr>
          <w:spacing w:val="-3"/>
          <w:sz w:val="28"/>
        </w:rPr>
        <w:t> </w:t>
      </w:r>
      <w:r>
        <w:rPr>
          <w:sz w:val="28"/>
        </w:rPr>
        <w:t>legate</w:t>
      </w:r>
      <w:r>
        <w:rPr>
          <w:spacing w:val="-3"/>
          <w:sz w:val="28"/>
        </w:rPr>
        <w:t> </w:t>
      </w:r>
      <w:r>
        <w:rPr>
          <w:sz w:val="28"/>
        </w:rPr>
        <w:t>de</w:t>
      </w:r>
      <w:r>
        <w:rPr>
          <w:spacing w:val="-3"/>
          <w:sz w:val="28"/>
        </w:rPr>
        <w:t> </w:t>
      </w:r>
      <w:r>
        <w:rPr>
          <w:sz w:val="28"/>
        </w:rPr>
        <w:t>execuţia</w:t>
      </w:r>
      <w:r>
        <w:rPr>
          <w:spacing w:val="-3"/>
          <w:sz w:val="28"/>
        </w:rPr>
        <w:t> </w:t>
      </w:r>
      <w:r>
        <w:rPr>
          <w:sz w:val="28"/>
        </w:rPr>
        <w:t>lucrărilor, precum</w:t>
      </w:r>
      <w:r>
        <w:rPr>
          <w:spacing w:val="-18"/>
          <w:sz w:val="28"/>
        </w:rPr>
        <w:t> </w:t>
      </w:r>
      <w:r>
        <w:rPr>
          <w:sz w:val="28"/>
        </w:rPr>
        <w:t>şi</w:t>
      </w:r>
      <w:r>
        <w:rPr>
          <w:spacing w:val="-17"/>
          <w:sz w:val="28"/>
        </w:rPr>
        <w:t> </w:t>
      </w:r>
      <w:r>
        <w:rPr>
          <w:sz w:val="28"/>
        </w:rPr>
        <w:t>pentru</w:t>
      </w:r>
      <w:r>
        <w:rPr>
          <w:spacing w:val="-18"/>
          <w:sz w:val="28"/>
        </w:rPr>
        <w:t> </w:t>
      </w:r>
      <w:r>
        <w:rPr>
          <w:sz w:val="28"/>
        </w:rPr>
        <w:t>bunuri</w:t>
      </w:r>
      <w:r>
        <w:rPr>
          <w:spacing w:val="-17"/>
          <w:sz w:val="28"/>
        </w:rPr>
        <w:t> </w:t>
      </w:r>
      <w:r>
        <w:rPr>
          <w:sz w:val="28"/>
        </w:rPr>
        <w:t>sau</w:t>
      </w:r>
      <w:r>
        <w:rPr>
          <w:spacing w:val="-18"/>
          <w:sz w:val="28"/>
        </w:rPr>
        <w:t> </w:t>
      </w:r>
      <w:r>
        <w:rPr>
          <w:sz w:val="28"/>
        </w:rPr>
        <w:t>drepturi</w:t>
      </w:r>
      <w:r>
        <w:rPr>
          <w:spacing w:val="-17"/>
          <w:sz w:val="28"/>
        </w:rPr>
        <w:t> </w:t>
      </w:r>
      <w:r>
        <w:rPr>
          <w:sz w:val="28"/>
        </w:rPr>
        <w:t>afectate</w:t>
      </w:r>
      <w:r>
        <w:rPr>
          <w:spacing w:val="-18"/>
          <w:sz w:val="28"/>
        </w:rPr>
        <w:t> </w:t>
      </w:r>
      <w:r>
        <w:rPr>
          <w:sz w:val="28"/>
        </w:rPr>
        <w:t>sau</w:t>
      </w:r>
      <w:r>
        <w:rPr>
          <w:spacing w:val="-17"/>
          <w:sz w:val="28"/>
        </w:rPr>
        <w:t> </w:t>
      </w:r>
      <w:r>
        <w:rPr>
          <w:sz w:val="28"/>
        </w:rPr>
        <w:t>care</w:t>
      </w:r>
      <w:r>
        <w:rPr>
          <w:spacing w:val="-18"/>
          <w:sz w:val="28"/>
        </w:rPr>
        <w:t> </w:t>
      </w:r>
      <w:r>
        <w:rPr>
          <w:sz w:val="28"/>
        </w:rPr>
        <w:t>pot</w:t>
      </w:r>
      <w:r>
        <w:rPr>
          <w:spacing w:val="-17"/>
          <w:sz w:val="28"/>
        </w:rPr>
        <w:t> </w:t>
      </w:r>
      <w:r>
        <w:rPr>
          <w:sz w:val="28"/>
        </w:rPr>
        <w:t>fi</w:t>
      </w:r>
      <w:r>
        <w:rPr>
          <w:spacing w:val="-18"/>
          <w:sz w:val="28"/>
        </w:rPr>
        <w:t> </w:t>
      </w:r>
      <w:r>
        <w:rPr>
          <w:sz w:val="28"/>
        </w:rPr>
        <w:t>afectate</w:t>
      </w:r>
      <w:r>
        <w:rPr>
          <w:spacing w:val="-17"/>
          <w:sz w:val="28"/>
        </w:rPr>
        <w:t> </w:t>
      </w:r>
      <w:r>
        <w:rPr>
          <w:sz w:val="28"/>
        </w:rPr>
        <w:t>de</w:t>
      </w:r>
      <w:r>
        <w:rPr>
          <w:spacing w:val="-18"/>
          <w:sz w:val="28"/>
        </w:rPr>
        <w:t> </w:t>
      </w:r>
      <w:r>
        <w:rPr>
          <w:sz w:val="28"/>
        </w:rPr>
        <w:t>execuţia</w:t>
      </w:r>
      <w:r>
        <w:rPr>
          <w:spacing w:val="-17"/>
          <w:sz w:val="28"/>
        </w:rPr>
        <w:t> </w:t>
      </w:r>
      <w:r>
        <w:rPr>
          <w:sz w:val="28"/>
        </w:rPr>
        <w:t>lucrărilor.</w:t>
      </w:r>
    </w:p>
    <w:p>
      <w:pPr>
        <w:pStyle w:val="Heading1"/>
        <w:numPr>
          <w:ilvl w:val="0"/>
          <w:numId w:val="1"/>
        </w:numPr>
        <w:tabs>
          <w:tab w:pos="1460" w:val="left" w:leader="none"/>
        </w:tabs>
        <w:spacing w:line="240" w:lineRule="auto" w:before="261" w:after="0"/>
        <w:ind w:left="1460" w:right="0" w:hanging="325"/>
        <w:jc w:val="left"/>
      </w:pPr>
      <w:r>
        <w:rPr>
          <w:spacing w:val="-2"/>
        </w:rPr>
        <w:t>MODIFICĂRI</w:t>
      </w:r>
    </w:p>
    <w:p>
      <w:pPr>
        <w:pStyle w:val="Heading1"/>
        <w:spacing w:after="0" w:line="240" w:lineRule="auto"/>
        <w:jc w:val="left"/>
        <w:sectPr>
          <w:pgSz w:w="11910" w:h="16840"/>
          <w:pgMar w:header="892" w:footer="0" w:top="1140" w:bottom="0" w:left="992" w:right="425"/>
        </w:sectPr>
      </w:pPr>
    </w:p>
    <w:p>
      <w:pPr>
        <w:pStyle w:val="BodyText"/>
        <w:ind w:right="152"/>
      </w:pPr>
      <w:r>
        <w:rPr/>
        <w:t>Modificarea contractului de achiziţie publică, în cursul perioadei sale de valabilitate, se</w:t>
      </w:r>
      <w:r>
        <w:rPr>
          <w:spacing w:val="-6"/>
        </w:rPr>
        <w:t> </w:t>
      </w:r>
      <w:r>
        <w:rPr/>
        <w:t>va</w:t>
      </w:r>
      <w:r>
        <w:rPr>
          <w:spacing w:val="-1"/>
        </w:rPr>
        <w:t> </w:t>
      </w:r>
      <w:r>
        <w:rPr/>
        <w:t>efectua</w:t>
      </w:r>
      <w:r>
        <w:rPr>
          <w:spacing w:val="-6"/>
        </w:rPr>
        <w:t> </w:t>
      </w:r>
      <w:r>
        <w:rPr/>
        <w:t>conform</w:t>
      </w:r>
      <w:r>
        <w:rPr>
          <w:spacing w:val="-2"/>
        </w:rPr>
        <w:t> </w:t>
      </w:r>
      <w:r>
        <w:rPr/>
        <w:t>prevederilor</w:t>
      </w:r>
      <w:r>
        <w:rPr>
          <w:spacing w:val="-3"/>
        </w:rPr>
        <w:t> </w:t>
      </w:r>
      <w:r>
        <w:rPr/>
        <w:t>actelor</w:t>
      </w:r>
      <w:r>
        <w:rPr>
          <w:spacing w:val="-3"/>
        </w:rPr>
        <w:t> </w:t>
      </w:r>
      <w:r>
        <w:rPr/>
        <w:t>normative</w:t>
      </w:r>
      <w:r>
        <w:rPr>
          <w:spacing w:val="-1"/>
        </w:rPr>
        <w:t> </w:t>
      </w:r>
      <w:r>
        <w:rPr/>
        <w:t>aplicabile</w:t>
      </w:r>
      <w:r>
        <w:rPr>
          <w:spacing w:val="-1"/>
        </w:rPr>
        <w:t> </w:t>
      </w:r>
      <w:r>
        <w:rPr/>
        <w:t>în</w:t>
      </w:r>
      <w:r>
        <w:rPr>
          <w:spacing w:val="-2"/>
        </w:rPr>
        <w:t> </w:t>
      </w:r>
      <w:r>
        <w:rPr/>
        <w:t>domeniul achiziţiilor publice, prin</w:t>
      </w:r>
      <w:r>
        <w:rPr>
          <w:spacing w:val="40"/>
        </w:rPr>
        <w:t> </w:t>
      </w:r>
      <w:r>
        <w:rPr/>
        <w:t>acord adiţional la prezentul contract.</w:t>
      </w:r>
    </w:p>
    <w:p>
      <w:pPr>
        <w:pStyle w:val="BodyText"/>
        <w:spacing w:after="0"/>
        <w:sectPr>
          <w:pgSz w:w="11910" w:h="16840"/>
          <w:pgMar w:header="892" w:footer="0" w:top="1140" w:bottom="280" w:left="992" w:right="425"/>
        </w:sectPr>
      </w:pPr>
    </w:p>
    <w:p>
      <w:pPr>
        <w:pStyle w:val="Heading1"/>
        <w:numPr>
          <w:ilvl w:val="0"/>
          <w:numId w:val="1"/>
        </w:numPr>
        <w:tabs>
          <w:tab w:pos="1572" w:val="left" w:leader="none"/>
        </w:tabs>
        <w:spacing w:line="317" w:lineRule="exact" w:before="186" w:after="0"/>
        <w:ind w:left="1572" w:right="0" w:hanging="437"/>
        <w:jc w:val="left"/>
      </w:pPr>
      <w:r>
        <w:rPr/>
        <w:t>FORŢA</w:t>
      </w:r>
      <w:r>
        <w:rPr>
          <w:spacing w:val="-10"/>
        </w:rPr>
        <w:t> </w:t>
      </w:r>
      <w:r>
        <w:rPr/>
        <w:t>DE</w:t>
      </w:r>
      <w:r>
        <w:rPr>
          <w:spacing w:val="-10"/>
        </w:rPr>
        <w:t> </w:t>
      </w:r>
      <w:r>
        <w:rPr>
          <w:spacing w:val="-4"/>
        </w:rPr>
        <w:t>MUNCĂ</w:t>
      </w:r>
    </w:p>
    <w:p>
      <w:pPr>
        <w:pStyle w:val="BodyText"/>
        <w:ind w:right="150"/>
      </w:pPr>
      <w:r>
        <w:rPr/>
        <w:t>Antreprenorul va îndeplini toate formalităţile necesare angajării întregii forţe de muncă pentru executarea lucrărilor contractate în conformitate cu prevederile actelor normative în domeniul securităţii şi sănătăţii în muncă.</w:t>
      </w:r>
    </w:p>
    <w:p>
      <w:pPr>
        <w:pStyle w:val="Heading1"/>
        <w:numPr>
          <w:ilvl w:val="0"/>
          <w:numId w:val="1"/>
        </w:numPr>
        <w:tabs>
          <w:tab w:pos="1572" w:val="left" w:leader="none"/>
        </w:tabs>
        <w:spacing w:line="317" w:lineRule="exact" w:before="258" w:after="0"/>
        <w:ind w:left="1572" w:right="0" w:hanging="437"/>
        <w:jc w:val="left"/>
      </w:pPr>
      <w:r>
        <w:rPr/>
        <w:t>MATERIALELE</w:t>
      </w:r>
      <w:r>
        <w:rPr>
          <w:spacing w:val="-16"/>
        </w:rPr>
        <w:t> </w:t>
      </w:r>
      <w:r>
        <w:rPr/>
        <w:t>ŞI</w:t>
      </w:r>
      <w:r>
        <w:rPr>
          <w:spacing w:val="-14"/>
        </w:rPr>
        <w:t> </w:t>
      </w:r>
      <w:r>
        <w:rPr/>
        <w:t>EXECUŢIA</w:t>
      </w:r>
      <w:r>
        <w:rPr>
          <w:spacing w:val="-17"/>
        </w:rPr>
        <w:t> </w:t>
      </w:r>
      <w:r>
        <w:rPr>
          <w:spacing w:val="-2"/>
        </w:rPr>
        <w:t>LUCRĂRILOR</w:t>
      </w:r>
    </w:p>
    <w:p>
      <w:pPr>
        <w:pStyle w:val="ListParagraph"/>
        <w:numPr>
          <w:ilvl w:val="1"/>
          <w:numId w:val="9"/>
        </w:numPr>
        <w:tabs>
          <w:tab w:pos="1772" w:val="left" w:leader="none"/>
        </w:tabs>
        <w:spacing w:line="240" w:lineRule="auto" w:before="0" w:after="0"/>
        <w:ind w:left="424" w:right="146" w:firstLine="710"/>
        <w:jc w:val="both"/>
        <w:rPr>
          <w:sz w:val="28"/>
        </w:rPr>
      </w:pPr>
      <w:r>
        <w:rPr>
          <w:sz w:val="28"/>
        </w:rPr>
        <w:t>Materialele vor fi de calitatea prevăzută în documentaţia de executare, urmând a fi supuse periodic la diverse testări de către</w:t>
      </w:r>
      <w:r>
        <w:rPr>
          <w:spacing w:val="40"/>
          <w:sz w:val="28"/>
        </w:rPr>
        <w:t> </w:t>
      </w:r>
      <w:r>
        <w:rPr>
          <w:sz w:val="28"/>
        </w:rPr>
        <w:t>Beneficiarul ce le va solicita. Antreprenorul</w:t>
      </w:r>
      <w:r>
        <w:rPr>
          <w:spacing w:val="-2"/>
          <w:sz w:val="28"/>
        </w:rPr>
        <w:t> </w:t>
      </w:r>
      <w:r>
        <w:rPr>
          <w:sz w:val="28"/>
        </w:rPr>
        <w:t>va</w:t>
      </w:r>
      <w:r>
        <w:rPr>
          <w:spacing w:val="-1"/>
          <w:sz w:val="28"/>
        </w:rPr>
        <w:t> </w:t>
      </w:r>
      <w:r>
        <w:rPr>
          <w:sz w:val="28"/>
        </w:rPr>
        <w:t>asigura, la</w:t>
      </w:r>
      <w:r>
        <w:rPr>
          <w:spacing w:val="-1"/>
          <w:sz w:val="28"/>
        </w:rPr>
        <w:t> </w:t>
      </w:r>
      <w:r>
        <w:rPr>
          <w:sz w:val="28"/>
        </w:rPr>
        <w:t>cerere, forţa</w:t>
      </w:r>
      <w:r>
        <w:rPr>
          <w:spacing w:val="-1"/>
          <w:sz w:val="28"/>
        </w:rPr>
        <w:t> </w:t>
      </w:r>
      <w:r>
        <w:rPr>
          <w:sz w:val="28"/>
        </w:rPr>
        <w:t>de</w:t>
      </w:r>
      <w:r>
        <w:rPr>
          <w:spacing w:val="-1"/>
          <w:sz w:val="28"/>
        </w:rPr>
        <w:t> </w:t>
      </w:r>
      <w:r>
        <w:rPr>
          <w:sz w:val="28"/>
        </w:rPr>
        <w:t>muncă, instrumentele, utilajul</w:t>
      </w:r>
      <w:r>
        <w:rPr>
          <w:spacing w:val="-2"/>
          <w:sz w:val="28"/>
        </w:rPr>
        <w:t> </w:t>
      </w:r>
      <w:r>
        <w:rPr>
          <w:sz w:val="28"/>
        </w:rPr>
        <w:t>şi</w:t>
      </w:r>
      <w:r>
        <w:rPr>
          <w:spacing w:val="-2"/>
          <w:sz w:val="28"/>
        </w:rPr>
        <w:t> </w:t>
      </w:r>
      <w:r>
        <w:rPr>
          <w:sz w:val="28"/>
        </w:rPr>
        <w:t>materialele necesare pentru examinarea, măsurarea şi testarea lucrărilor.</w:t>
      </w:r>
    </w:p>
    <w:p>
      <w:pPr>
        <w:pStyle w:val="ListParagraph"/>
        <w:numPr>
          <w:ilvl w:val="1"/>
          <w:numId w:val="9"/>
        </w:numPr>
        <w:tabs>
          <w:tab w:pos="1733" w:val="left" w:leader="none"/>
        </w:tabs>
        <w:spacing w:line="240" w:lineRule="auto" w:before="0" w:after="0"/>
        <w:ind w:left="424" w:right="140" w:firstLine="710"/>
        <w:jc w:val="both"/>
        <w:rPr>
          <w:sz w:val="28"/>
        </w:rPr>
      </w:pPr>
      <w:r>
        <w:rPr>
          <w:sz w:val="28"/>
        </w:rPr>
        <w:t>Costul</w:t>
      </w:r>
      <w:r>
        <w:rPr>
          <w:spacing w:val="-1"/>
          <w:sz w:val="28"/>
        </w:rPr>
        <w:t> </w:t>
      </w:r>
      <w:r>
        <w:rPr>
          <w:sz w:val="28"/>
        </w:rPr>
        <w:t>probelor</w:t>
      </w:r>
      <w:r>
        <w:rPr>
          <w:spacing w:val="-2"/>
          <w:sz w:val="28"/>
        </w:rPr>
        <w:t> </w:t>
      </w:r>
      <w:r>
        <w:rPr>
          <w:sz w:val="28"/>
        </w:rPr>
        <w:t>şi</w:t>
      </w:r>
      <w:r>
        <w:rPr>
          <w:spacing w:val="-6"/>
          <w:sz w:val="28"/>
        </w:rPr>
        <w:t> </w:t>
      </w:r>
      <w:r>
        <w:rPr>
          <w:sz w:val="28"/>
        </w:rPr>
        <w:t>încercărilor</w:t>
      </w:r>
      <w:r>
        <w:rPr>
          <w:spacing w:val="-1"/>
          <w:sz w:val="28"/>
        </w:rPr>
        <w:t> </w:t>
      </w:r>
      <w:r>
        <w:rPr>
          <w:sz w:val="28"/>
        </w:rPr>
        <w:t>va fi</w:t>
      </w:r>
      <w:r>
        <w:rPr>
          <w:spacing w:val="-6"/>
          <w:sz w:val="28"/>
        </w:rPr>
        <w:t> </w:t>
      </w:r>
      <w:r>
        <w:rPr>
          <w:sz w:val="28"/>
        </w:rPr>
        <w:t>suportat de</w:t>
      </w:r>
      <w:r>
        <w:rPr>
          <w:spacing w:val="-4"/>
          <w:sz w:val="28"/>
        </w:rPr>
        <w:t> </w:t>
      </w:r>
      <w:r>
        <w:rPr>
          <w:sz w:val="28"/>
        </w:rPr>
        <w:t>Antreprenor, dacă</w:t>
      </w:r>
      <w:r>
        <w:rPr>
          <w:spacing w:val="-4"/>
          <w:sz w:val="28"/>
        </w:rPr>
        <w:t> </w:t>
      </w:r>
      <w:r>
        <w:rPr>
          <w:sz w:val="28"/>
        </w:rPr>
        <w:t>acesta</w:t>
      </w:r>
      <w:r>
        <w:rPr>
          <w:spacing w:val="-3"/>
          <w:sz w:val="28"/>
        </w:rPr>
        <w:t> </w:t>
      </w:r>
      <w:r>
        <w:rPr>
          <w:sz w:val="28"/>
        </w:rPr>
        <w:t>este prevăzut în documentaţie, în caz contrar cheltuielile vor fi suportate de Beneficiar.</w:t>
      </w:r>
    </w:p>
    <w:p>
      <w:pPr>
        <w:pStyle w:val="ListParagraph"/>
        <w:numPr>
          <w:ilvl w:val="1"/>
          <w:numId w:val="9"/>
        </w:numPr>
        <w:tabs>
          <w:tab w:pos="1748" w:val="left" w:leader="none"/>
        </w:tabs>
        <w:spacing w:line="240" w:lineRule="auto" w:before="0" w:after="0"/>
        <w:ind w:left="424" w:right="141" w:firstLine="710"/>
        <w:jc w:val="both"/>
        <w:rPr>
          <w:sz w:val="28"/>
        </w:rPr>
      </w:pPr>
      <w:r>
        <w:rPr>
          <w:sz w:val="28"/>
        </w:rPr>
        <w:t>Costul probelor neprevăzute şi comandate de Beneficiar pentru verificarea unor</w:t>
      </w:r>
      <w:r>
        <w:rPr>
          <w:spacing w:val="-18"/>
          <w:sz w:val="28"/>
        </w:rPr>
        <w:t> </w:t>
      </w:r>
      <w:r>
        <w:rPr>
          <w:sz w:val="28"/>
        </w:rPr>
        <w:t>lucrări</w:t>
      </w:r>
      <w:r>
        <w:rPr>
          <w:spacing w:val="-17"/>
          <w:sz w:val="28"/>
        </w:rPr>
        <w:t> </w:t>
      </w:r>
      <w:r>
        <w:rPr>
          <w:sz w:val="28"/>
        </w:rPr>
        <w:t>sau</w:t>
      </w:r>
      <w:r>
        <w:rPr>
          <w:spacing w:val="-18"/>
          <w:sz w:val="28"/>
        </w:rPr>
        <w:t> </w:t>
      </w:r>
      <w:r>
        <w:rPr>
          <w:sz w:val="28"/>
        </w:rPr>
        <w:t>materiale</w:t>
      </w:r>
      <w:r>
        <w:rPr>
          <w:spacing w:val="-17"/>
          <w:sz w:val="28"/>
        </w:rPr>
        <w:t> </w:t>
      </w:r>
      <w:r>
        <w:rPr>
          <w:sz w:val="28"/>
        </w:rPr>
        <w:t>puse</w:t>
      </w:r>
      <w:r>
        <w:rPr>
          <w:spacing w:val="-18"/>
          <w:sz w:val="28"/>
        </w:rPr>
        <w:t> </w:t>
      </w:r>
      <w:r>
        <w:rPr>
          <w:sz w:val="28"/>
        </w:rPr>
        <w:t>în</w:t>
      </w:r>
      <w:r>
        <w:rPr>
          <w:spacing w:val="-17"/>
          <w:sz w:val="28"/>
        </w:rPr>
        <w:t> </w:t>
      </w:r>
      <w:r>
        <w:rPr>
          <w:sz w:val="28"/>
        </w:rPr>
        <w:t>operă</w:t>
      </w:r>
      <w:r>
        <w:rPr>
          <w:spacing w:val="-18"/>
          <w:sz w:val="28"/>
        </w:rPr>
        <w:t> </w:t>
      </w:r>
      <w:r>
        <w:rPr>
          <w:sz w:val="28"/>
        </w:rPr>
        <w:t>vor</w:t>
      </w:r>
      <w:r>
        <w:rPr>
          <w:spacing w:val="-17"/>
          <w:sz w:val="28"/>
        </w:rPr>
        <w:t> </w:t>
      </w:r>
      <w:r>
        <w:rPr>
          <w:sz w:val="28"/>
        </w:rPr>
        <w:t>fi</w:t>
      </w:r>
      <w:r>
        <w:rPr>
          <w:spacing w:val="-18"/>
          <w:sz w:val="28"/>
        </w:rPr>
        <w:t> </w:t>
      </w:r>
      <w:r>
        <w:rPr>
          <w:sz w:val="28"/>
        </w:rPr>
        <w:t>suportate</w:t>
      </w:r>
      <w:r>
        <w:rPr>
          <w:spacing w:val="-17"/>
          <w:sz w:val="28"/>
        </w:rPr>
        <w:t> </w:t>
      </w:r>
      <w:r>
        <w:rPr>
          <w:sz w:val="28"/>
        </w:rPr>
        <w:t>de</w:t>
      </w:r>
      <w:r>
        <w:rPr>
          <w:spacing w:val="-18"/>
          <w:sz w:val="28"/>
        </w:rPr>
        <w:t> </w:t>
      </w:r>
      <w:r>
        <w:rPr>
          <w:sz w:val="28"/>
        </w:rPr>
        <w:t>Antreprenor,</w:t>
      </w:r>
      <w:r>
        <w:rPr>
          <w:spacing w:val="-17"/>
          <w:sz w:val="28"/>
        </w:rPr>
        <w:t> </w:t>
      </w:r>
      <w:r>
        <w:rPr>
          <w:sz w:val="28"/>
        </w:rPr>
        <w:t>dacă</w:t>
      </w:r>
      <w:r>
        <w:rPr>
          <w:spacing w:val="-16"/>
          <w:sz w:val="28"/>
        </w:rPr>
        <w:t> </w:t>
      </w:r>
      <w:r>
        <w:rPr>
          <w:sz w:val="28"/>
        </w:rPr>
        <w:t>se</w:t>
      </w:r>
      <w:r>
        <w:rPr>
          <w:spacing w:val="-17"/>
          <w:sz w:val="28"/>
        </w:rPr>
        <w:t> </w:t>
      </w:r>
      <w:r>
        <w:rPr>
          <w:sz w:val="28"/>
        </w:rPr>
        <w:t>dovedeşte că materialele nu sunt corespunzător calitative sau manopera nu este în conformitate cu prevederile contractului. În caz contrar, Beneficiarul va suporta aceste cheltuieli.</w:t>
      </w:r>
    </w:p>
    <w:p>
      <w:pPr>
        <w:pStyle w:val="ListParagraph"/>
        <w:numPr>
          <w:ilvl w:val="1"/>
          <w:numId w:val="9"/>
        </w:numPr>
        <w:tabs>
          <w:tab w:pos="1781" w:val="left" w:leader="none"/>
        </w:tabs>
        <w:spacing w:line="240" w:lineRule="auto" w:before="0" w:after="0"/>
        <w:ind w:left="424" w:right="148" w:firstLine="710"/>
        <w:jc w:val="both"/>
        <w:rPr>
          <w:sz w:val="28"/>
        </w:rPr>
      </w:pPr>
      <w:r>
        <w:rPr>
          <w:sz w:val="28"/>
        </w:rPr>
        <w:t>Beneficiarul, proiectantul sau orice altă persoană autorizată de aceştia au acces</w:t>
      </w:r>
      <w:r>
        <w:rPr>
          <w:spacing w:val="-2"/>
          <w:sz w:val="28"/>
        </w:rPr>
        <w:t> </w:t>
      </w:r>
      <w:r>
        <w:rPr>
          <w:sz w:val="28"/>
        </w:rPr>
        <w:t>tot</w:t>
      </w:r>
      <w:r>
        <w:rPr>
          <w:spacing w:val="-5"/>
          <w:sz w:val="28"/>
        </w:rPr>
        <w:t> </w:t>
      </w:r>
      <w:r>
        <w:rPr>
          <w:sz w:val="28"/>
        </w:rPr>
        <w:t>timpul</w:t>
      </w:r>
      <w:r>
        <w:rPr>
          <w:spacing w:val="-5"/>
          <w:sz w:val="28"/>
        </w:rPr>
        <w:t> </w:t>
      </w:r>
      <w:r>
        <w:rPr>
          <w:sz w:val="28"/>
        </w:rPr>
        <w:t>la</w:t>
      </w:r>
      <w:r>
        <w:rPr>
          <w:spacing w:val="-3"/>
          <w:sz w:val="28"/>
        </w:rPr>
        <w:t> </w:t>
      </w:r>
      <w:r>
        <w:rPr>
          <w:sz w:val="28"/>
        </w:rPr>
        <w:t>lucrări</w:t>
      </w:r>
      <w:r>
        <w:rPr>
          <w:spacing w:val="-4"/>
          <w:sz w:val="28"/>
        </w:rPr>
        <w:t> </w:t>
      </w:r>
      <w:r>
        <w:rPr>
          <w:sz w:val="28"/>
        </w:rPr>
        <w:t>pe</w:t>
      </w:r>
      <w:r>
        <w:rPr>
          <w:spacing w:val="-8"/>
          <w:sz w:val="28"/>
        </w:rPr>
        <w:t> </w:t>
      </w:r>
      <w:r>
        <w:rPr>
          <w:sz w:val="28"/>
        </w:rPr>
        <w:t>şantier</w:t>
      </w:r>
      <w:r>
        <w:rPr>
          <w:spacing w:val="-5"/>
          <w:sz w:val="28"/>
        </w:rPr>
        <w:t> </w:t>
      </w:r>
      <w:r>
        <w:rPr>
          <w:sz w:val="28"/>
        </w:rPr>
        <w:t>şi</w:t>
      </w:r>
      <w:r>
        <w:rPr>
          <w:spacing w:val="-4"/>
          <w:sz w:val="28"/>
        </w:rPr>
        <w:t> </w:t>
      </w:r>
      <w:r>
        <w:rPr>
          <w:sz w:val="28"/>
        </w:rPr>
        <w:t>în</w:t>
      </w:r>
      <w:r>
        <w:rPr>
          <w:spacing w:val="-4"/>
          <w:sz w:val="28"/>
        </w:rPr>
        <w:t> </w:t>
      </w:r>
      <w:r>
        <w:rPr>
          <w:sz w:val="28"/>
        </w:rPr>
        <w:t>locurile</w:t>
      </w:r>
      <w:r>
        <w:rPr>
          <w:spacing w:val="-3"/>
          <w:sz w:val="28"/>
        </w:rPr>
        <w:t> </w:t>
      </w:r>
      <w:r>
        <w:rPr>
          <w:sz w:val="28"/>
        </w:rPr>
        <w:t>unde</w:t>
      </w:r>
      <w:r>
        <w:rPr>
          <w:spacing w:val="-3"/>
          <w:sz w:val="28"/>
        </w:rPr>
        <w:t> </w:t>
      </w:r>
      <w:r>
        <w:rPr>
          <w:sz w:val="28"/>
        </w:rPr>
        <w:t>se</w:t>
      </w:r>
      <w:r>
        <w:rPr>
          <w:spacing w:val="-3"/>
          <w:sz w:val="28"/>
        </w:rPr>
        <w:t> </w:t>
      </w:r>
      <w:r>
        <w:rPr>
          <w:sz w:val="28"/>
        </w:rPr>
        <w:t>pregăteşte</w:t>
      </w:r>
      <w:r>
        <w:rPr>
          <w:spacing w:val="-3"/>
          <w:sz w:val="28"/>
        </w:rPr>
        <w:t> </w:t>
      </w:r>
      <w:r>
        <w:rPr>
          <w:sz w:val="28"/>
        </w:rPr>
        <w:t>lucrarea,</w:t>
      </w:r>
      <w:r>
        <w:rPr>
          <w:spacing w:val="-6"/>
          <w:sz w:val="28"/>
        </w:rPr>
        <w:t> </w:t>
      </w:r>
      <w:r>
        <w:rPr>
          <w:sz w:val="28"/>
        </w:rPr>
        <w:t>în</w:t>
      </w:r>
      <w:r>
        <w:rPr>
          <w:spacing w:val="-4"/>
          <w:sz w:val="28"/>
        </w:rPr>
        <w:t> </w:t>
      </w:r>
      <w:r>
        <w:rPr>
          <w:sz w:val="28"/>
        </w:rPr>
        <w:t>depozite de materiale prefabricate.</w:t>
      </w:r>
    </w:p>
    <w:p>
      <w:pPr>
        <w:pStyle w:val="ListParagraph"/>
        <w:numPr>
          <w:ilvl w:val="1"/>
          <w:numId w:val="9"/>
        </w:numPr>
        <w:tabs>
          <w:tab w:pos="1752" w:val="left" w:leader="none"/>
        </w:tabs>
        <w:spacing w:line="240" w:lineRule="auto" w:before="0" w:after="0"/>
        <w:ind w:left="424" w:right="151" w:firstLine="710"/>
        <w:jc w:val="both"/>
        <w:rPr>
          <w:sz w:val="28"/>
        </w:rPr>
      </w:pPr>
      <w:r>
        <w:rPr>
          <w:sz w:val="28"/>
        </w:rPr>
        <w:t>Antreprenorul va dezveli orice parte sau părţi de lucrare la dispoziţia Beneficiarului şi va reface această parte sau părţi de lucrare, dacă este cazul. Dacă se constată că lucrările au fost de</w:t>
      </w:r>
    </w:p>
    <w:p>
      <w:pPr>
        <w:pStyle w:val="ListParagraph"/>
        <w:spacing w:after="0" w:line="240" w:lineRule="auto"/>
        <w:jc w:val="both"/>
        <w:rPr>
          <w:sz w:val="28"/>
        </w:rPr>
        <w:sectPr>
          <w:pgSz w:w="11910" w:h="16840"/>
          <w:pgMar w:header="892" w:footer="0" w:top="1140" w:bottom="280" w:left="992" w:right="425"/>
        </w:sectPr>
      </w:pPr>
    </w:p>
    <w:p>
      <w:pPr>
        <w:pStyle w:val="BodyText"/>
        <w:spacing w:before="18"/>
        <w:ind w:right="143"/>
      </w:pPr>
      <w:r>
        <w:rPr/>
        <w:t>calitate</w:t>
      </w:r>
      <w:r>
        <w:rPr>
          <w:spacing w:val="-18"/>
        </w:rPr>
        <w:t> </w:t>
      </w:r>
      <w:r>
        <w:rPr/>
        <w:t>corespunzătoare</w:t>
      </w:r>
      <w:r>
        <w:rPr>
          <w:spacing w:val="-17"/>
        </w:rPr>
        <w:t> </w:t>
      </w:r>
      <w:r>
        <w:rPr/>
        <w:t>şi</w:t>
      </w:r>
      <w:r>
        <w:rPr>
          <w:spacing w:val="-18"/>
        </w:rPr>
        <w:t> </w:t>
      </w:r>
      <w:r>
        <w:rPr/>
        <w:t>realizate</w:t>
      </w:r>
      <w:r>
        <w:rPr>
          <w:spacing w:val="-17"/>
        </w:rPr>
        <w:t> </w:t>
      </w:r>
      <w:r>
        <w:rPr/>
        <w:t>conform</w:t>
      </w:r>
      <w:r>
        <w:rPr>
          <w:spacing w:val="-18"/>
        </w:rPr>
        <w:t> </w:t>
      </w:r>
      <w:r>
        <w:rPr/>
        <w:t>documentaţiei</w:t>
      </w:r>
      <w:r>
        <w:rPr>
          <w:spacing w:val="-17"/>
        </w:rPr>
        <w:t> </w:t>
      </w:r>
      <w:r>
        <w:rPr/>
        <w:t>de</w:t>
      </w:r>
      <w:r>
        <w:rPr>
          <w:spacing w:val="-18"/>
        </w:rPr>
        <w:t> </w:t>
      </w:r>
      <w:r>
        <w:rPr/>
        <w:t>execuţie,</w:t>
      </w:r>
      <w:r>
        <w:rPr>
          <w:spacing w:val="-17"/>
        </w:rPr>
        <w:t> </w:t>
      </w:r>
      <w:r>
        <w:rPr/>
        <w:t>dezvelirea, refacerea şi/sau repararea vor fi suportate de Beneficiar, în caz contrar, de Antreprenor.</w:t>
      </w:r>
    </w:p>
    <w:p>
      <w:pPr>
        <w:pStyle w:val="ListParagraph"/>
        <w:numPr>
          <w:ilvl w:val="1"/>
          <w:numId w:val="9"/>
        </w:numPr>
        <w:tabs>
          <w:tab w:pos="1748" w:val="left" w:leader="none"/>
        </w:tabs>
        <w:spacing w:line="240" w:lineRule="auto" w:before="0" w:after="0"/>
        <w:ind w:left="424" w:right="149" w:firstLine="710"/>
        <w:jc w:val="both"/>
        <w:rPr>
          <w:sz w:val="28"/>
        </w:rPr>
      </w:pPr>
      <w:r>
        <w:rPr>
          <w:sz w:val="28"/>
        </w:rPr>
        <w:t>Costurile</w:t>
      </w:r>
      <w:r>
        <w:rPr>
          <w:spacing w:val="-15"/>
          <w:sz w:val="28"/>
        </w:rPr>
        <w:t> </w:t>
      </w:r>
      <w:r>
        <w:rPr>
          <w:sz w:val="28"/>
        </w:rPr>
        <w:t>pentru</w:t>
      </w:r>
      <w:r>
        <w:rPr>
          <w:spacing w:val="-14"/>
          <w:sz w:val="28"/>
        </w:rPr>
        <w:t> </w:t>
      </w:r>
      <w:r>
        <w:rPr>
          <w:sz w:val="28"/>
        </w:rPr>
        <w:t>consumul</w:t>
      </w:r>
      <w:r>
        <w:rPr>
          <w:spacing w:val="-15"/>
          <w:sz w:val="28"/>
        </w:rPr>
        <w:t> </w:t>
      </w:r>
      <w:r>
        <w:rPr>
          <w:sz w:val="28"/>
        </w:rPr>
        <w:t>de</w:t>
      </w:r>
      <w:r>
        <w:rPr>
          <w:spacing w:val="-13"/>
          <w:sz w:val="28"/>
        </w:rPr>
        <w:t> </w:t>
      </w:r>
      <w:r>
        <w:rPr>
          <w:sz w:val="28"/>
        </w:rPr>
        <w:t>utilităţi,</w:t>
      </w:r>
      <w:r>
        <w:rPr>
          <w:spacing w:val="-13"/>
          <w:sz w:val="28"/>
        </w:rPr>
        <w:t> </w:t>
      </w:r>
      <w:r>
        <w:rPr>
          <w:sz w:val="28"/>
        </w:rPr>
        <w:t>precum</w:t>
      </w:r>
      <w:r>
        <w:rPr>
          <w:spacing w:val="-15"/>
          <w:sz w:val="28"/>
        </w:rPr>
        <w:t> </w:t>
      </w:r>
      <w:r>
        <w:rPr>
          <w:sz w:val="28"/>
        </w:rPr>
        <w:t>şi</w:t>
      </w:r>
      <w:r>
        <w:rPr>
          <w:spacing w:val="-15"/>
          <w:sz w:val="28"/>
        </w:rPr>
        <w:t> </w:t>
      </w:r>
      <w:r>
        <w:rPr>
          <w:sz w:val="28"/>
        </w:rPr>
        <w:t>cel</w:t>
      </w:r>
      <w:r>
        <w:rPr>
          <w:spacing w:val="-15"/>
          <w:sz w:val="28"/>
        </w:rPr>
        <w:t> </w:t>
      </w:r>
      <w:r>
        <w:rPr>
          <w:sz w:val="28"/>
        </w:rPr>
        <w:t>al</w:t>
      </w:r>
      <w:r>
        <w:rPr>
          <w:spacing w:val="-18"/>
          <w:sz w:val="28"/>
        </w:rPr>
        <w:t> </w:t>
      </w:r>
      <w:r>
        <w:rPr>
          <w:sz w:val="28"/>
        </w:rPr>
        <w:t>contoarelor</w:t>
      </w:r>
      <w:r>
        <w:rPr>
          <w:spacing w:val="-16"/>
          <w:sz w:val="28"/>
        </w:rPr>
        <w:t> </w:t>
      </w:r>
      <w:r>
        <w:rPr>
          <w:sz w:val="28"/>
        </w:rPr>
        <w:t>sau</w:t>
      </w:r>
      <w:r>
        <w:rPr>
          <w:spacing w:val="-14"/>
          <w:sz w:val="28"/>
        </w:rPr>
        <w:t> </w:t>
      </w:r>
      <w:r>
        <w:rPr>
          <w:sz w:val="28"/>
        </w:rPr>
        <w:t>al</w:t>
      </w:r>
      <w:r>
        <w:rPr>
          <w:spacing w:val="-18"/>
          <w:sz w:val="28"/>
        </w:rPr>
        <w:t> </w:t>
      </w:r>
      <w:r>
        <w:rPr>
          <w:sz w:val="28"/>
        </w:rPr>
        <w:t>altor aparate</w:t>
      </w:r>
      <w:r>
        <w:rPr>
          <w:spacing w:val="40"/>
          <w:sz w:val="28"/>
        </w:rPr>
        <w:t> </w:t>
      </w:r>
      <w:r>
        <w:rPr>
          <w:sz w:val="28"/>
        </w:rPr>
        <w:t>de măsurat se suportă de către Antreprenor. În cazul mai multor antreprenori, costurile se suportă proporţional de către aceştia.</w:t>
      </w:r>
    </w:p>
    <w:p>
      <w:pPr>
        <w:pStyle w:val="ListParagraph"/>
        <w:numPr>
          <w:ilvl w:val="1"/>
          <w:numId w:val="9"/>
        </w:numPr>
        <w:tabs>
          <w:tab w:pos="1805" w:val="left" w:leader="none"/>
        </w:tabs>
        <w:spacing w:line="240" w:lineRule="auto" w:before="0" w:after="0"/>
        <w:ind w:left="424" w:right="141" w:firstLine="710"/>
        <w:jc w:val="both"/>
        <w:rPr>
          <w:sz w:val="28"/>
        </w:rPr>
      </w:pPr>
      <w:r>
        <w:rPr>
          <w:sz w:val="28"/>
        </w:rPr>
        <w:t>Lucrările executate de Antreprenor în afara celor prevăzute în contract sau fără dispoziţia Beneficiarului, precum şi cele care nu respectă prevederile contractului, fără a exista în acest sens o dispoziţie expresă a Beneficiarului, nu vor fi plătite Antreprenorului. Antreprenorul trebuie să înlăture aceste lucrări, în termenul stabilit cu Beneficiarul. De asemenea, el răspunde în faţa Beneficiarului de toate pagubele pe care le-a provocat acestuia. Lucrările respective vor fi</w:t>
      </w:r>
      <w:r>
        <w:rPr>
          <w:spacing w:val="40"/>
          <w:sz w:val="28"/>
        </w:rPr>
        <w:t> </w:t>
      </w:r>
      <w:r>
        <w:rPr>
          <w:sz w:val="28"/>
        </w:rPr>
        <w:t>plătite Antreprenorului numai dacă se dovedesc a fi necesare şi se presupune că ele corespund voinţei Beneficiarului, în care caz vor fi notificate imediat.</w:t>
      </w:r>
    </w:p>
    <w:p>
      <w:pPr>
        <w:pStyle w:val="BodyText"/>
        <w:spacing w:before="101"/>
        <w:ind w:left="0" w:firstLine="0"/>
        <w:jc w:val="left"/>
      </w:pPr>
    </w:p>
    <w:p>
      <w:pPr>
        <w:pStyle w:val="Heading1"/>
        <w:numPr>
          <w:ilvl w:val="0"/>
          <w:numId w:val="1"/>
        </w:numPr>
        <w:tabs>
          <w:tab w:pos="2556" w:val="left" w:leader="none"/>
        </w:tabs>
        <w:spacing w:line="187" w:lineRule="auto" w:before="0" w:after="0"/>
        <w:ind w:left="1116" w:right="1987" w:firstLine="710"/>
        <w:jc w:val="left"/>
      </w:pPr>
      <w:r>
        <w:rPr/>
        <w:t>PERIOADA</w:t>
      </w:r>
      <w:r>
        <w:rPr>
          <w:spacing w:val="-12"/>
        </w:rPr>
        <w:t> </w:t>
      </w:r>
      <w:r>
        <w:rPr/>
        <w:t>DE</w:t>
      </w:r>
      <w:r>
        <w:rPr>
          <w:spacing w:val="-13"/>
        </w:rPr>
        <w:t> </w:t>
      </w:r>
      <w:r>
        <w:rPr/>
        <w:t>GARANŢIE</w:t>
      </w:r>
      <w:r>
        <w:rPr>
          <w:spacing w:val="-11"/>
        </w:rPr>
        <w:t> </w:t>
      </w:r>
      <w:r>
        <w:rPr/>
        <w:t>ŞI</w:t>
      </w:r>
      <w:r>
        <w:rPr>
          <w:spacing w:val="-12"/>
        </w:rPr>
        <w:t> </w:t>
      </w:r>
      <w:r>
        <w:rPr/>
        <w:t>REMEDIERI</w:t>
      </w:r>
      <w:r>
        <w:rPr>
          <w:spacing w:val="-10"/>
        </w:rPr>
        <w:t> </w:t>
      </w:r>
      <w:r>
        <w:rPr/>
        <w:t>ÎN PERIOADA DE GARANŢIE</w:t>
      </w:r>
    </w:p>
    <w:p>
      <w:pPr>
        <w:pStyle w:val="ListParagraph"/>
        <w:numPr>
          <w:ilvl w:val="1"/>
          <w:numId w:val="10"/>
        </w:numPr>
        <w:tabs>
          <w:tab w:pos="9586" w:val="left" w:leader="none"/>
        </w:tabs>
        <w:spacing w:line="231" w:lineRule="exact" w:before="0" w:after="0"/>
        <w:ind w:left="9586" w:right="0" w:hanging="7760"/>
        <w:jc w:val="left"/>
        <w:rPr>
          <w:sz w:val="28"/>
        </w:rPr>
      </w:pPr>
      <w:r>
        <w:rPr>
          <w:spacing w:val="-10"/>
          <w:sz w:val="28"/>
        </w:rPr>
        <w:t>P</w:t>
      </w:r>
    </w:p>
    <w:p>
      <w:pPr>
        <w:pStyle w:val="BodyText"/>
        <w:spacing w:line="189" w:lineRule="auto" w:before="19"/>
        <w:ind w:left="1116" w:right="1056" w:firstLine="0"/>
        <w:jc w:val="left"/>
      </w:pPr>
      <w:r>
        <w:rPr/>
        <w:t>erioada de garanţie curge de la data recepţiei la terminarea lucrărilor şi este de 5 </w:t>
      </w:r>
      <w:r>
        <w:rPr>
          <w:spacing w:val="12"/>
        </w:rPr>
        <w:t>ani.</w:t>
      </w:r>
    </w:p>
    <w:p>
      <w:pPr>
        <w:pStyle w:val="BodyText"/>
        <w:spacing w:before="2"/>
        <w:ind w:left="0" w:firstLine="0"/>
        <w:jc w:val="left"/>
      </w:pPr>
    </w:p>
    <w:p>
      <w:pPr>
        <w:pStyle w:val="ListParagraph"/>
        <w:numPr>
          <w:ilvl w:val="1"/>
          <w:numId w:val="10"/>
        </w:numPr>
        <w:tabs>
          <w:tab w:pos="2555" w:val="left" w:leader="none"/>
        </w:tabs>
        <w:spacing w:line="240" w:lineRule="auto" w:before="0" w:after="0"/>
        <w:ind w:left="1116" w:right="1408" w:firstLine="710"/>
        <w:jc w:val="both"/>
        <w:rPr>
          <w:sz w:val="28"/>
        </w:rPr>
      </w:pPr>
      <w:r>
        <w:rPr>
          <w:sz w:val="28"/>
        </w:rPr>
        <w:t>În perioada de garanţie Antreprenorul are obligaţia, în urma</w:t>
      </w:r>
      <w:r>
        <w:rPr>
          <w:spacing w:val="40"/>
          <w:sz w:val="28"/>
        </w:rPr>
        <w:t> </w:t>
      </w:r>
      <w:r>
        <w:rPr>
          <w:sz w:val="28"/>
        </w:rPr>
        <w:t>dispoziţiei</w:t>
      </w:r>
      <w:r>
        <w:rPr>
          <w:spacing w:val="40"/>
          <w:sz w:val="28"/>
        </w:rPr>
        <w:t> </w:t>
      </w:r>
      <w:r>
        <w:rPr>
          <w:sz w:val="28"/>
        </w:rPr>
        <w:t>date</w:t>
      </w:r>
      <w:r>
        <w:rPr>
          <w:spacing w:val="40"/>
          <w:sz w:val="28"/>
        </w:rPr>
        <w:t> </w:t>
      </w:r>
      <w:r>
        <w:rPr>
          <w:sz w:val="28"/>
        </w:rPr>
        <w:t>de</w:t>
      </w:r>
    </w:p>
    <w:p>
      <w:pPr>
        <w:pStyle w:val="BodyText"/>
        <w:spacing w:line="242" w:lineRule="auto"/>
        <w:ind w:right="155"/>
      </w:pPr>
      <w:r>
        <w:rPr/>
        <w:t>Beneficiar, de a executa toate lucrările de modificare, reconstrucţie şi</w:t>
      </w:r>
      <w:r>
        <w:rPr>
          <w:spacing w:val="-1"/>
        </w:rPr>
        <w:t> </w:t>
      </w:r>
      <w:r>
        <w:rPr/>
        <w:t>remediere a viciilor şi altor defecte a căror cauză este nerespectarea clauzelor contractuale, conform prevederilor actelor normative.</w:t>
      </w:r>
    </w:p>
    <w:p>
      <w:pPr>
        <w:pStyle w:val="ListParagraph"/>
        <w:numPr>
          <w:ilvl w:val="1"/>
          <w:numId w:val="11"/>
        </w:numPr>
        <w:tabs>
          <w:tab w:pos="1786" w:val="left" w:leader="none"/>
        </w:tabs>
        <w:spacing w:line="240" w:lineRule="auto" w:before="0" w:after="0"/>
        <w:ind w:left="424" w:right="139" w:firstLine="710"/>
        <w:jc w:val="both"/>
        <w:rPr>
          <w:sz w:val="28"/>
        </w:rPr>
      </w:pPr>
      <w:r>
        <w:rPr>
          <w:sz w:val="28"/>
        </w:rPr>
        <w:t>Intervenţiile efectuate în perioada de garanţie, aflate în sarcina Antreprenorului,</w:t>
      </w:r>
      <w:r>
        <w:rPr>
          <w:spacing w:val="-5"/>
          <w:sz w:val="28"/>
        </w:rPr>
        <w:t> </w:t>
      </w:r>
      <w:r>
        <w:rPr>
          <w:sz w:val="28"/>
        </w:rPr>
        <w:t>se</w:t>
      </w:r>
      <w:r>
        <w:rPr>
          <w:spacing w:val="-6"/>
          <w:sz w:val="28"/>
        </w:rPr>
        <w:t> </w:t>
      </w:r>
      <w:r>
        <w:rPr>
          <w:sz w:val="28"/>
        </w:rPr>
        <w:t>realizează</w:t>
      </w:r>
      <w:r>
        <w:rPr>
          <w:spacing w:val="-6"/>
          <w:sz w:val="28"/>
        </w:rPr>
        <w:t> </w:t>
      </w:r>
      <w:r>
        <w:rPr>
          <w:sz w:val="28"/>
        </w:rPr>
        <w:t>pe</w:t>
      </w:r>
      <w:r>
        <w:rPr>
          <w:spacing w:val="-6"/>
          <w:sz w:val="28"/>
        </w:rPr>
        <w:t> </w:t>
      </w:r>
      <w:r>
        <w:rPr>
          <w:sz w:val="28"/>
        </w:rPr>
        <w:t>cheltuiala</w:t>
      </w:r>
      <w:r>
        <w:rPr>
          <w:spacing w:val="-1"/>
          <w:sz w:val="28"/>
        </w:rPr>
        <w:t> </w:t>
      </w:r>
      <w:r>
        <w:rPr>
          <w:sz w:val="28"/>
        </w:rPr>
        <w:t>acestuia,</w:t>
      </w:r>
      <w:r>
        <w:rPr>
          <w:spacing w:val="-4"/>
          <w:sz w:val="28"/>
        </w:rPr>
        <w:t> </w:t>
      </w:r>
      <w:r>
        <w:rPr>
          <w:sz w:val="28"/>
        </w:rPr>
        <w:t>în</w:t>
      </w:r>
      <w:r>
        <w:rPr>
          <w:spacing w:val="-7"/>
          <w:sz w:val="28"/>
        </w:rPr>
        <w:t> </w:t>
      </w:r>
      <w:r>
        <w:rPr>
          <w:sz w:val="28"/>
        </w:rPr>
        <w:t>cazul</w:t>
      </w:r>
      <w:r>
        <w:rPr>
          <w:spacing w:val="-7"/>
          <w:sz w:val="28"/>
        </w:rPr>
        <w:t> </w:t>
      </w:r>
      <w:r>
        <w:rPr>
          <w:sz w:val="28"/>
        </w:rPr>
        <w:t>în</w:t>
      </w:r>
      <w:r>
        <w:rPr>
          <w:spacing w:val="-7"/>
          <w:sz w:val="28"/>
        </w:rPr>
        <w:t> </w:t>
      </w:r>
      <w:r>
        <w:rPr>
          <w:sz w:val="28"/>
        </w:rPr>
        <w:t>care</w:t>
      </w:r>
      <w:r>
        <w:rPr>
          <w:spacing w:val="-6"/>
          <w:sz w:val="28"/>
        </w:rPr>
        <w:t> </w:t>
      </w:r>
      <w:r>
        <w:rPr>
          <w:sz w:val="28"/>
        </w:rPr>
        <w:t>ele</w:t>
      </w:r>
      <w:r>
        <w:rPr>
          <w:spacing w:val="-6"/>
          <w:sz w:val="28"/>
        </w:rPr>
        <w:t> </w:t>
      </w:r>
      <w:r>
        <w:rPr>
          <w:sz w:val="28"/>
        </w:rPr>
        <w:t>sunt</w:t>
      </w:r>
      <w:r>
        <w:rPr>
          <w:spacing w:val="-7"/>
          <w:sz w:val="28"/>
        </w:rPr>
        <w:t> </w:t>
      </w:r>
      <w:r>
        <w:rPr>
          <w:sz w:val="28"/>
        </w:rPr>
        <w:t>necesare</w:t>
      </w:r>
      <w:r>
        <w:rPr>
          <w:spacing w:val="-6"/>
          <w:sz w:val="28"/>
        </w:rPr>
        <w:t> </w:t>
      </w:r>
      <w:r>
        <w:rPr>
          <w:sz w:val="28"/>
        </w:rPr>
        <w:t>ca urmare a:</w:t>
      </w:r>
    </w:p>
    <w:p>
      <w:pPr>
        <w:pStyle w:val="ListParagraph"/>
        <w:numPr>
          <w:ilvl w:val="0"/>
          <w:numId w:val="12"/>
        </w:numPr>
        <w:tabs>
          <w:tab w:pos="1559" w:val="left" w:leader="none"/>
        </w:tabs>
        <w:spacing w:line="240" w:lineRule="auto" w:before="0" w:after="0"/>
        <w:ind w:left="424" w:right="154" w:firstLine="710"/>
        <w:jc w:val="both"/>
        <w:rPr>
          <w:sz w:val="28"/>
        </w:rPr>
      </w:pPr>
      <w:r>
        <w:rPr>
          <w:sz w:val="28"/>
        </w:rPr>
        <w:t>utilizării</w:t>
      </w:r>
      <w:r>
        <w:rPr>
          <w:spacing w:val="-18"/>
          <w:sz w:val="28"/>
        </w:rPr>
        <w:t> </w:t>
      </w:r>
      <w:r>
        <w:rPr>
          <w:sz w:val="28"/>
        </w:rPr>
        <w:t>de</w:t>
      </w:r>
      <w:r>
        <w:rPr>
          <w:spacing w:val="-17"/>
          <w:sz w:val="28"/>
        </w:rPr>
        <w:t> </w:t>
      </w:r>
      <w:r>
        <w:rPr>
          <w:sz w:val="28"/>
        </w:rPr>
        <w:t>materiale,</w:t>
      </w:r>
      <w:r>
        <w:rPr>
          <w:spacing w:val="-18"/>
          <w:sz w:val="28"/>
        </w:rPr>
        <w:t> </w:t>
      </w:r>
      <w:r>
        <w:rPr>
          <w:sz w:val="28"/>
        </w:rPr>
        <w:t>instalaţii</w:t>
      </w:r>
      <w:r>
        <w:rPr>
          <w:spacing w:val="-17"/>
          <w:sz w:val="28"/>
        </w:rPr>
        <w:t> </w:t>
      </w:r>
      <w:r>
        <w:rPr>
          <w:sz w:val="28"/>
        </w:rPr>
        <w:t>sau</w:t>
      </w:r>
      <w:r>
        <w:rPr>
          <w:spacing w:val="-18"/>
          <w:sz w:val="28"/>
        </w:rPr>
        <w:t> </w:t>
      </w:r>
      <w:r>
        <w:rPr>
          <w:sz w:val="28"/>
        </w:rPr>
        <w:t>a</w:t>
      </w:r>
      <w:r>
        <w:rPr>
          <w:spacing w:val="-17"/>
          <w:sz w:val="28"/>
        </w:rPr>
        <w:t> </w:t>
      </w:r>
      <w:r>
        <w:rPr>
          <w:sz w:val="28"/>
        </w:rPr>
        <w:t>unei</w:t>
      </w:r>
      <w:r>
        <w:rPr>
          <w:spacing w:val="-18"/>
          <w:sz w:val="28"/>
        </w:rPr>
        <w:t> </w:t>
      </w:r>
      <w:r>
        <w:rPr>
          <w:sz w:val="28"/>
        </w:rPr>
        <w:t>manopere</w:t>
      </w:r>
      <w:r>
        <w:rPr>
          <w:spacing w:val="-17"/>
          <w:sz w:val="28"/>
        </w:rPr>
        <w:t> </w:t>
      </w:r>
      <w:r>
        <w:rPr>
          <w:sz w:val="28"/>
        </w:rPr>
        <w:t>neconforme</w:t>
      </w:r>
      <w:r>
        <w:rPr>
          <w:spacing w:val="-18"/>
          <w:sz w:val="28"/>
        </w:rPr>
        <w:t> </w:t>
      </w:r>
      <w:r>
        <w:rPr>
          <w:sz w:val="28"/>
        </w:rPr>
        <w:t>cu</w:t>
      </w:r>
      <w:r>
        <w:rPr>
          <w:spacing w:val="-17"/>
          <w:sz w:val="28"/>
        </w:rPr>
        <w:t> </w:t>
      </w:r>
      <w:r>
        <w:rPr>
          <w:sz w:val="28"/>
        </w:rPr>
        <w:t>prevederile contractului şi/sau cu prevederile documentaţiei tehnico-economice;</w:t>
      </w:r>
    </w:p>
    <w:p>
      <w:pPr>
        <w:pStyle w:val="ListParagraph"/>
        <w:numPr>
          <w:ilvl w:val="0"/>
          <w:numId w:val="12"/>
        </w:numPr>
        <w:tabs>
          <w:tab w:pos="1478" w:val="left" w:leader="none"/>
        </w:tabs>
        <w:spacing w:line="240" w:lineRule="auto" w:before="0" w:after="0"/>
        <w:ind w:left="424" w:right="158" w:firstLine="710"/>
        <w:jc w:val="both"/>
        <w:rPr>
          <w:sz w:val="28"/>
        </w:rPr>
      </w:pPr>
      <w:r>
        <w:rPr>
          <w:sz w:val="28"/>
        </w:rPr>
        <w:t>neglijenţei sau neîndeplinirii de către Antreprenor a oricăreia dintre obligaţiile care îi revin în baza contractului.</w:t>
      </w:r>
    </w:p>
    <w:p>
      <w:pPr>
        <w:pStyle w:val="ListParagraph"/>
        <w:numPr>
          <w:ilvl w:val="1"/>
          <w:numId w:val="11"/>
        </w:numPr>
        <w:tabs>
          <w:tab w:pos="1747" w:val="left" w:leader="none"/>
        </w:tabs>
        <w:spacing w:line="240" w:lineRule="auto" w:before="0" w:after="0"/>
        <w:ind w:left="424" w:right="144" w:firstLine="710"/>
        <w:jc w:val="both"/>
        <w:rPr>
          <w:sz w:val="28"/>
        </w:rPr>
      </w:pPr>
      <w:r>
        <w:rPr>
          <w:sz w:val="28"/>
        </w:rPr>
        <w:t>Defectele</w:t>
      </w:r>
      <w:r>
        <w:rPr>
          <w:spacing w:val="-13"/>
          <w:sz w:val="28"/>
        </w:rPr>
        <w:t> </w:t>
      </w:r>
      <w:r>
        <w:rPr>
          <w:sz w:val="28"/>
        </w:rPr>
        <w:t>şi</w:t>
      </w:r>
      <w:r>
        <w:rPr>
          <w:spacing w:val="-15"/>
          <w:sz w:val="28"/>
        </w:rPr>
        <w:t> </w:t>
      </w:r>
      <w:r>
        <w:rPr>
          <w:sz w:val="28"/>
        </w:rPr>
        <w:t>lipsurile</w:t>
      </w:r>
      <w:r>
        <w:rPr>
          <w:spacing w:val="-13"/>
          <w:sz w:val="28"/>
        </w:rPr>
        <w:t> </w:t>
      </w:r>
      <w:r>
        <w:rPr>
          <w:sz w:val="28"/>
        </w:rPr>
        <w:t>constatate</w:t>
      </w:r>
      <w:r>
        <w:rPr>
          <w:spacing w:val="-14"/>
          <w:sz w:val="28"/>
        </w:rPr>
        <w:t> </w:t>
      </w:r>
      <w:r>
        <w:rPr>
          <w:sz w:val="28"/>
        </w:rPr>
        <w:t>de</w:t>
      </w:r>
      <w:r>
        <w:rPr>
          <w:spacing w:val="-13"/>
          <w:sz w:val="28"/>
        </w:rPr>
        <w:t> </w:t>
      </w:r>
      <w:r>
        <w:rPr>
          <w:sz w:val="28"/>
        </w:rPr>
        <w:t>Beneficiar,</w:t>
      </w:r>
      <w:r>
        <w:rPr>
          <w:spacing w:val="-12"/>
          <w:sz w:val="28"/>
        </w:rPr>
        <w:t> </w:t>
      </w:r>
      <w:r>
        <w:rPr>
          <w:sz w:val="28"/>
        </w:rPr>
        <w:t>în</w:t>
      </w:r>
      <w:r>
        <w:rPr>
          <w:spacing w:val="-15"/>
          <w:sz w:val="28"/>
        </w:rPr>
        <w:t> </w:t>
      </w:r>
      <w:r>
        <w:rPr>
          <w:sz w:val="28"/>
        </w:rPr>
        <w:t>perioada</w:t>
      </w:r>
      <w:r>
        <w:rPr>
          <w:spacing w:val="-13"/>
          <w:sz w:val="28"/>
        </w:rPr>
        <w:t> </w:t>
      </w:r>
      <w:r>
        <w:rPr>
          <w:sz w:val="28"/>
        </w:rPr>
        <w:t>de</w:t>
      </w:r>
      <w:r>
        <w:rPr>
          <w:spacing w:val="-13"/>
          <w:sz w:val="28"/>
        </w:rPr>
        <w:t> </w:t>
      </w:r>
      <w:r>
        <w:rPr>
          <w:sz w:val="28"/>
        </w:rPr>
        <w:t>garanţie,</w:t>
      </w:r>
      <w:r>
        <w:rPr>
          <w:spacing w:val="-12"/>
          <w:sz w:val="28"/>
        </w:rPr>
        <w:t> </w:t>
      </w:r>
      <w:r>
        <w:rPr>
          <w:sz w:val="28"/>
        </w:rPr>
        <w:t>trebuie aduse la cunoştinţa Antreprenorului, iar acesta, este obligat să remedieze defecţiunea în cel mai scurt timp posibil, potrivit naturii</w:t>
      </w:r>
      <w:r>
        <w:rPr>
          <w:spacing w:val="-1"/>
          <w:sz w:val="28"/>
        </w:rPr>
        <w:t> </w:t>
      </w:r>
      <w:r>
        <w:rPr>
          <w:sz w:val="28"/>
        </w:rPr>
        <w:t>şi gravităţii defecţiunii. Remedierea defectelor va fi urmată, obligatoriu, de o recepţie cantitativă şi calitativă a lucrărilor, va fi consemnată într-un proces-verbal/notă de constatare încheiat între Părţi.</w:t>
      </w:r>
    </w:p>
    <w:p>
      <w:pPr>
        <w:pStyle w:val="Heading1"/>
        <w:numPr>
          <w:ilvl w:val="0"/>
          <w:numId w:val="1"/>
        </w:numPr>
        <w:tabs>
          <w:tab w:pos="1571" w:val="left" w:leader="none"/>
        </w:tabs>
        <w:spacing w:line="317" w:lineRule="exact" w:before="188" w:after="0"/>
        <w:ind w:left="1571" w:right="0" w:hanging="436"/>
        <w:jc w:val="left"/>
      </w:pPr>
      <w:r>
        <w:rPr>
          <w:spacing w:val="-2"/>
        </w:rPr>
        <w:t>RĂSPUNDEREA</w:t>
      </w:r>
      <w:r>
        <w:rPr>
          <w:spacing w:val="-6"/>
        </w:rPr>
        <w:t> </w:t>
      </w:r>
      <w:r>
        <w:rPr>
          <w:spacing w:val="-2"/>
        </w:rPr>
        <w:t>PĂRŢILOR</w:t>
      </w:r>
    </w:p>
    <w:p>
      <w:pPr>
        <w:pStyle w:val="ListParagraph"/>
        <w:numPr>
          <w:ilvl w:val="1"/>
          <w:numId w:val="13"/>
        </w:numPr>
        <w:tabs>
          <w:tab w:pos="1795" w:val="left" w:leader="none"/>
        </w:tabs>
        <w:spacing w:line="240" w:lineRule="auto" w:before="0" w:after="0"/>
        <w:ind w:left="424" w:right="151" w:firstLine="710"/>
        <w:jc w:val="both"/>
        <w:rPr>
          <w:sz w:val="28"/>
        </w:rPr>
      </w:pPr>
      <w:r>
        <w:rPr>
          <w:sz w:val="28"/>
        </w:rPr>
        <w:t>Părţile poartă răspundere pentru neexecutarea sau executarea necorespunzătoare</w:t>
      </w:r>
      <w:r>
        <w:rPr>
          <w:spacing w:val="-13"/>
          <w:sz w:val="28"/>
        </w:rPr>
        <w:t> </w:t>
      </w:r>
      <w:r>
        <w:rPr>
          <w:sz w:val="28"/>
        </w:rPr>
        <w:t>a</w:t>
      </w:r>
      <w:r>
        <w:rPr>
          <w:spacing w:val="-13"/>
          <w:sz w:val="28"/>
        </w:rPr>
        <w:t> </w:t>
      </w:r>
      <w:r>
        <w:rPr>
          <w:sz w:val="28"/>
        </w:rPr>
        <w:t>obligaţiilor</w:t>
      </w:r>
      <w:r>
        <w:rPr>
          <w:spacing w:val="-16"/>
          <w:sz w:val="28"/>
        </w:rPr>
        <w:t> </w:t>
      </w:r>
      <w:r>
        <w:rPr>
          <w:sz w:val="28"/>
        </w:rPr>
        <w:t>prevăzute</w:t>
      </w:r>
      <w:r>
        <w:rPr>
          <w:spacing w:val="-14"/>
          <w:sz w:val="28"/>
        </w:rPr>
        <w:t> </w:t>
      </w:r>
      <w:r>
        <w:rPr>
          <w:sz w:val="28"/>
        </w:rPr>
        <w:t>de</w:t>
      </w:r>
      <w:r>
        <w:rPr>
          <w:spacing w:val="-13"/>
          <w:sz w:val="28"/>
        </w:rPr>
        <w:t> </w:t>
      </w:r>
      <w:r>
        <w:rPr>
          <w:sz w:val="28"/>
        </w:rPr>
        <w:t>prezentul</w:t>
      </w:r>
      <w:r>
        <w:rPr>
          <w:spacing w:val="-15"/>
          <w:sz w:val="28"/>
        </w:rPr>
        <w:t> </w:t>
      </w:r>
      <w:r>
        <w:rPr>
          <w:sz w:val="28"/>
        </w:rPr>
        <w:t>contract</w:t>
      </w:r>
      <w:r>
        <w:rPr>
          <w:spacing w:val="-15"/>
          <w:sz w:val="28"/>
        </w:rPr>
        <w:t> </w:t>
      </w:r>
      <w:r>
        <w:rPr>
          <w:sz w:val="28"/>
        </w:rPr>
        <w:t>în</w:t>
      </w:r>
      <w:r>
        <w:rPr>
          <w:spacing w:val="-15"/>
          <w:sz w:val="28"/>
        </w:rPr>
        <w:t> </w:t>
      </w:r>
      <w:r>
        <w:rPr>
          <w:sz w:val="28"/>
        </w:rPr>
        <w:t>conformitate</w:t>
      </w:r>
      <w:r>
        <w:rPr>
          <w:spacing w:val="-13"/>
          <w:sz w:val="28"/>
        </w:rPr>
        <w:t> </w:t>
      </w:r>
      <w:r>
        <w:rPr>
          <w:sz w:val="28"/>
        </w:rPr>
        <w:t>cu</w:t>
      </w:r>
      <w:r>
        <w:rPr>
          <w:spacing w:val="-14"/>
          <w:sz w:val="28"/>
        </w:rPr>
        <w:t> </w:t>
      </w:r>
      <w:r>
        <w:rPr>
          <w:sz w:val="28"/>
        </w:rPr>
        <w:t>actele normative a Republicii Moldova.</w:t>
      </w:r>
    </w:p>
    <w:p>
      <w:pPr>
        <w:pStyle w:val="ListParagraph"/>
        <w:numPr>
          <w:ilvl w:val="1"/>
          <w:numId w:val="13"/>
        </w:numPr>
        <w:tabs>
          <w:tab w:pos="1762" w:val="left" w:leader="none"/>
        </w:tabs>
        <w:spacing w:line="240" w:lineRule="auto" w:before="0" w:after="0"/>
        <w:ind w:left="424" w:right="148" w:firstLine="710"/>
        <w:jc w:val="both"/>
        <w:rPr>
          <w:sz w:val="28"/>
        </w:rPr>
      </w:pPr>
      <w:r>
        <w:rPr>
          <w:sz w:val="28"/>
        </w:rPr>
        <w:t>Dacă în legătură cu executarea lucrărilor de construcţii se produce o daună unui terţ, părţile contractante răspund solidar, conform prevederilor legale. Pentru stabilirea între părţi a cuantumului răspunderii pentru dauna provocată se va ţine seama de</w:t>
      </w:r>
      <w:r>
        <w:rPr>
          <w:spacing w:val="-9"/>
          <w:sz w:val="28"/>
        </w:rPr>
        <w:t> </w:t>
      </w:r>
      <w:r>
        <w:rPr>
          <w:sz w:val="28"/>
        </w:rPr>
        <w:t>gradul</w:t>
      </w:r>
      <w:r>
        <w:rPr>
          <w:spacing w:val="-10"/>
          <w:sz w:val="28"/>
        </w:rPr>
        <w:t> </w:t>
      </w:r>
      <w:r>
        <w:rPr>
          <w:sz w:val="28"/>
        </w:rPr>
        <w:t>de</w:t>
      </w:r>
      <w:r>
        <w:rPr>
          <w:spacing w:val="-9"/>
          <w:sz w:val="28"/>
        </w:rPr>
        <w:t> </w:t>
      </w:r>
      <w:r>
        <w:rPr>
          <w:sz w:val="28"/>
        </w:rPr>
        <w:t>vinovăţie</w:t>
      </w:r>
      <w:r>
        <w:rPr>
          <w:spacing w:val="-9"/>
          <w:sz w:val="28"/>
        </w:rPr>
        <w:t> </w:t>
      </w:r>
      <w:r>
        <w:rPr>
          <w:sz w:val="28"/>
        </w:rPr>
        <w:t>a</w:t>
      </w:r>
      <w:r>
        <w:rPr>
          <w:spacing w:val="-12"/>
          <w:sz w:val="28"/>
        </w:rPr>
        <w:t> </w:t>
      </w:r>
      <w:r>
        <w:rPr>
          <w:sz w:val="28"/>
        </w:rPr>
        <w:t>fiecăruia</w:t>
      </w:r>
      <w:r>
        <w:rPr>
          <w:spacing w:val="-9"/>
          <w:sz w:val="28"/>
        </w:rPr>
        <w:t> </w:t>
      </w:r>
      <w:r>
        <w:rPr>
          <w:sz w:val="28"/>
        </w:rPr>
        <w:t>în</w:t>
      </w:r>
      <w:r>
        <w:rPr>
          <w:spacing w:val="-14"/>
          <w:sz w:val="28"/>
        </w:rPr>
        <w:t> </w:t>
      </w:r>
      <w:r>
        <w:rPr>
          <w:sz w:val="28"/>
        </w:rPr>
        <w:t>producerea</w:t>
      </w:r>
      <w:r>
        <w:rPr>
          <w:spacing w:val="-9"/>
          <w:sz w:val="28"/>
        </w:rPr>
        <w:t> </w:t>
      </w:r>
      <w:r>
        <w:rPr>
          <w:sz w:val="28"/>
        </w:rPr>
        <w:t>acesteia,</w:t>
      </w:r>
      <w:r>
        <w:rPr>
          <w:spacing w:val="-11"/>
          <w:sz w:val="28"/>
        </w:rPr>
        <w:t> </w:t>
      </w:r>
      <w:r>
        <w:rPr>
          <w:sz w:val="28"/>
        </w:rPr>
        <w:t>dacă</w:t>
      </w:r>
      <w:r>
        <w:rPr>
          <w:spacing w:val="-12"/>
          <w:sz w:val="28"/>
        </w:rPr>
        <w:t> </w:t>
      </w:r>
      <w:r>
        <w:rPr>
          <w:sz w:val="28"/>
        </w:rPr>
        <w:t>în</w:t>
      </w:r>
      <w:r>
        <w:rPr>
          <w:spacing w:val="-10"/>
          <w:sz w:val="28"/>
        </w:rPr>
        <w:t> </w:t>
      </w:r>
      <w:r>
        <w:rPr>
          <w:sz w:val="28"/>
        </w:rPr>
        <w:t>clauzele</w:t>
      </w:r>
      <w:r>
        <w:rPr>
          <w:spacing w:val="-13"/>
          <w:sz w:val="28"/>
        </w:rPr>
        <w:t> </w:t>
      </w:r>
      <w:r>
        <w:rPr>
          <w:sz w:val="28"/>
        </w:rPr>
        <w:t>contractuale</w:t>
      </w:r>
      <w:r>
        <w:rPr>
          <w:spacing w:val="-12"/>
          <w:sz w:val="28"/>
        </w:rPr>
        <w:t> </w:t>
      </w:r>
      <w:r>
        <w:rPr>
          <w:sz w:val="28"/>
        </w:rPr>
        <w:t>nu s-a prevăzut altfel.</w:t>
      </w:r>
    </w:p>
    <w:p>
      <w:pPr>
        <w:pStyle w:val="ListParagraph"/>
        <w:numPr>
          <w:ilvl w:val="1"/>
          <w:numId w:val="13"/>
        </w:numPr>
        <w:tabs>
          <w:tab w:pos="1738" w:val="left" w:leader="none"/>
        </w:tabs>
        <w:spacing w:line="240" w:lineRule="auto" w:before="0" w:after="0"/>
        <w:ind w:left="424" w:right="135" w:firstLine="710"/>
        <w:jc w:val="both"/>
        <w:rPr>
          <w:sz w:val="28"/>
        </w:rPr>
      </w:pPr>
      <w:r>
        <w:rPr>
          <w:sz w:val="28"/>
        </w:rPr>
        <w:t>Membrii</w:t>
      </w:r>
      <w:r>
        <w:rPr>
          <w:spacing w:val="-6"/>
          <w:sz w:val="28"/>
        </w:rPr>
        <w:t> </w:t>
      </w:r>
      <w:r>
        <w:rPr>
          <w:sz w:val="28"/>
        </w:rPr>
        <w:t>asocierii</w:t>
      </w:r>
      <w:r>
        <w:rPr>
          <w:spacing w:val="-6"/>
          <w:sz w:val="28"/>
        </w:rPr>
        <w:t> </w:t>
      </w:r>
      <w:r>
        <w:rPr>
          <w:sz w:val="28"/>
        </w:rPr>
        <w:t>îşi</w:t>
      </w:r>
      <w:r>
        <w:rPr>
          <w:spacing w:val="-2"/>
          <w:sz w:val="28"/>
        </w:rPr>
        <w:t> </w:t>
      </w:r>
      <w:r>
        <w:rPr>
          <w:sz w:val="28"/>
        </w:rPr>
        <w:t>păstrează</w:t>
      </w:r>
      <w:r>
        <w:rPr>
          <w:spacing w:val="-3"/>
          <w:sz w:val="28"/>
        </w:rPr>
        <w:t> </w:t>
      </w:r>
      <w:r>
        <w:rPr>
          <w:sz w:val="28"/>
        </w:rPr>
        <w:t>individualitatea</w:t>
      </w:r>
      <w:r>
        <w:rPr>
          <w:spacing w:val="-1"/>
          <w:sz w:val="28"/>
        </w:rPr>
        <w:t> </w:t>
      </w:r>
      <w:r>
        <w:rPr>
          <w:sz w:val="28"/>
        </w:rPr>
        <w:t>ca</w:t>
      </w:r>
      <w:r>
        <w:rPr>
          <w:spacing w:val="-8"/>
          <w:sz w:val="28"/>
        </w:rPr>
        <w:t> </w:t>
      </w:r>
      <w:r>
        <w:rPr>
          <w:sz w:val="28"/>
        </w:rPr>
        <w:t>subiecţi</w:t>
      </w:r>
      <w:r>
        <w:rPr>
          <w:spacing w:val="-6"/>
          <w:sz w:val="28"/>
        </w:rPr>
        <w:t> </w:t>
      </w:r>
      <w:r>
        <w:rPr>
          <w:sz w:val="28"/>
        </w:rPr>
        <w:t>de</w:t>
      </w:r>
      <w:r>
        <w:rPr>
          <w:spacing w:val="-6"/>
          <w:sz w:val="28"/>
        </w:rPr>
        <w:t> </w:t>
      </w:r>
      <w:r>
        <w:rPr>
          <w:sz w:val="28"/>
        </w:rPr>
        <w:t>drept,</w:t>
      </w:r>
      <w:r>
        <w:rPr>
          <w:spacing w:val="-2"/>
          <w:sz w:val="28"/>
        </w:rPr>
        <w:t> </w:t>
      </w:r>
      <w:r>
        <w:rPr>
          <w:sz w:val="28"/>
        </w:rPr>
        <w:t>însă</w:t>
      </w:r>
      <w:r>
        <w:rPr>
          <w:spacing w:val="-8"/>
          <w:sz w:val="28"/>
        </w:rPr>
        <w:t> </w:t>
      </w:r>
      <w:r>
        <w:rPr>
          <w:sz w:val="28"/>
        </w:rPr>
        <w:t>sunt obligaţi să răspundă solidar faţă de Beneficiar pentru modul de îndeplinire a obligaţiilor</w:t>
      </w:r>
    </w:p>
    <w:p>
      <w:pPr>
        <w:pStyle w:val="ListParagraph"/>
        <w:spacing w:after="0" w:line="240" w:lineRule="auto"/>
        <w:jc w:val="both"/>
        <w:rPr>
          <w:sz w:val="28"/>
        </w:rPr>
        <w:sectPr>
          <w:pgSz w:w="11910" w:h="16840"/>
          <w:pgMar w:header="892" w:footer="0" w:top="1140" w:bottom="0" w:left="992" w:right="425"/>
        </w:sectPr>
      </w:pPr>
    </w:p>
    <w:p>
      <w:pPr>
        <w:pStyle w:val="BodyText"/>
        <w:spacing w:line="308" w:lineRule="exact"/>
        <w:ind w:firstLine="0"/>
        <w:jc w:val="left"/>
      </w:pPr>
      <w:r>
        <w:rPr>
          <w:spacing w:val="-2"/>
        </w:rPr>
        <w:t>contractuale.</w:t>
      </w:r>
    </w:p>
    <w:p>
      <w:pPr>
        <w:pStyle w:val="ListParagraph"/>
        <w:numPr>
          <w:ilvl w:val="1"/>
          <w:numId w:val="13"/>
        </w:numPr>
        <w:tabs>
          <w:tab w:pos="1742" w:val="left" w:leader="none"/>
        </w:tabs>
        <w:spacing w:line="242" w:lineRule="auto" w:before="0" w:after="0"/>
        <w:ind w:left="424" w:right="145" w:firstLine="710"/>
        <w:jc w:val="both"/>
        <w:rPr>
          <w:sz w:val="28"/>
        </w:rPr>
      </w:pPr>
      <w:r>
        <w:rPr>
          <w:sz w:val="28"/>
        </w:rPr>
        <w:t>Dacă prejudiciul cauzat terţei persoane este urmare a unei măsuri dispuse de beneficiar</w:t>
      </w:r>
      <w:r>
        <w:rPr>
          <w:spacing w:val="-6"/>
          <w:sz w:val="28"/>
        </w:rPr>
        <w:t> </w:t>
      </w:r>
      <w:r>
        <w:rPr>
          <w:sz w:val="28"/>
        </w:rPr>
        <w:t>în</w:t>
      </w:r>
      <w:r>
        <w:rPr>
          <w:spacing w:val="-4"/>
          <w:sz w:val="28"/>
        </w:rPr>
        <w:t> </w:t>
      </w:r>
      <w:r>
        <w:rPr>
          <w:sz w:val="28"/>
        </w:rPr>
        <w:t>forma</w:t>
      </w:r>
      <w:r>
        <w:rPr>
          <w:spacing w:val="-5"/>
          <w:sz w:val="28"/>
        </w:rPr>
        <w:t> </w:t>
      </w:r>
      <w:r>
        <w:rPr>
          <w:sz w:val="28"/>
        </w:rPr>
        <w:t>în</w:t>
      </w:r>
      <w:r>
        <w:rPr>
          <w:spacing w:val="-9"/>
          <w:sz w:val="28"/>
        </w:rPr>
        <w:t> </w:t>
      </w:r>
      <w:r>
        <w:rPr>
          <w:sz w:val="28"/>
        </w:rPr>
        <w:t>care</w:t>
      </w:r>
      <w:r>
        <w:rPr>
          <w:spacing w:val="-7"/>
          <w:sz w:val="28"/>
        </w:rPr>
        <w:t> </w:t>
      </w:r>
      <w:r>
        <w:rPr>
          <w:sz w:val="28"/>
        </w:rPr>
        <w:t>a</w:t>
      </w:r>
      <w:r>
        <w:rPr>
          <w:spacing w:val="-8"/>
          <w:sz w:val="28"/>
        </w:rPr>
        <w:t> </w:t>
      </w:r>
      <w:r>
        <w:rPr>
          <w:sz w:val="28"/>
        </w:rPr>
        <w:t>fost</w:t>
      </w:r>
      <w:r>
        <w:rPr>
          <w:spacing w:val="-10"/>
          <w:sz w:val="28"/>
        </w:rPr>
        <w:t> </w:t>
      </w:r>
      <w:r>
        <w:rPr>
          <w:sz w:val="28"/>
        </w:rPr>
        <w:t>aplicată,</w:t>
      </w:r>
      <w:r>
        <w:rPr>
          <w:spacing w:val="-10"/>
          <w:sz w:val="28"/>
        </w:rPr>
        <w:t> </w:t>
      </w:r>
      <w:r>
        <w:rPr>
          <w:sz w:val="28"/>
        </w:rPr>
        <w:t>atunci</w:t>
      </w:r>
      <w:r>
        <w:rPr>
          <w:spacing w:val="-5"/>
          <w:sz w:val="28"/>
        </w:rPr>
        <w:t> </w:t>
      </w:r>
      <w:r>
        <w:rPr>
          <w:sz w:val="28"/>
        </w:rPr>
        <w:t>acesta</w:t>
      </w:r>
      <w:r>
        <w:rPr>
          <w:spacing w:val="-7"/>
          <w:sz w:val="28"/>
        </w:rPr>
        <w:t> </w:t>
      </w:r>
      <w:r>
        <w:rPr>
          <w:sz w:val="28"/>
        </w:rPr>
        <w:t>poartă</w:t>
      </w:r>
      <w:r>
        <w:rPr>
          <w:spacing w:val="-8"/>
          <w:sz w:val="28"/>
        </w:rPr>
        <w:t> </w:t>
      </w:r>
      <w:r>
        <w:rPr>
          <w:sz w:val="28"/>
        </w:rPr>
        <w:t>singur</w:t>
      </w:r>
      <w:r>
        <w:rPr>
          <w:spacing w:val="-11"/>
          <w:sz w:val="28"/>
        </w:rPr>
        <w:t> </w:t>
      </w:r>
      <w:r>
        <w:rPr>
          <w:sz w:val="28"/>
        </w:rPr>
        <w:t>răspunderea,</w:t>
      </w:r>
      <w:r>
        <w:rPr>
          <w:spacing w:val="-6"/>
          <w:sz w:val="28"/>
        </w:rPr>
        <w:t> </w:t>
      </w:r>
      <w:r>
        <w:rPr>
          <w:sz w:val="28"/>
        </w:rPr>
        <w:t>numai dacă Antreprenorul l-a înştiinţat în prealabil de pericolul legat de executarea dispoziţiei.</w:t>
      </w:r>
    </w:p>
    <w:p>
      <w:pPr>
        <w:pStyle w:val="ListParagraph"/>
        <w:numPr>
          <w:ilvl w:val="1"/>
          <w:numId w:val="13"/>
        </w:numPr>
        <w:tabs>
          <w:tab w:pos="1805" w:val="left" w:leader="none"/>
        </w:tabs>
        <w:spacing w:line="240" w:lineRule="auto" w:before="0" w:after="0"/>
        <w:ind w:left="424" w:right="149" w:firstLine="710"/>
        <w:jc w:val="both"/>
        <w:rPr>
          <w:sz w:val="28"/>
        </w:rPr>
      </w:pPr>
      <w:r>
        <w:rPr>
          <w:sz w:val="28"/>
        </w:rPr>
        <w:t>Antreprenorul este obligat, conform prevederilor legale, la plata daunelor pentru încălcarea sau deteriorarea drumurilor de acces sau a reţelelor de utilităţi, a terenurilor</w:t>
      </w:r>
      <w:r>
        <w:rPr>
          <w:spacing w:val="-2"/>
          <w:sz w:val="28"/>
        </w:rPr>
        <w:t> </w:t>
      </w:r>
      <w:r>
        <w:rPr>
          <w:sz w:val="28"/>
        </w:rPr>
        <w:t>limitrofe prin depozitarea de pământ, materiale sau alte obiecte,</w:t>
      </w:r>
      <w:r>
        <w:rPr>
          <w:spacing w:val="-2"/>
          <w:sz w:val="28"/>
        </w:rPr>
        <w:t> </w:t>
      </w:r>
      <w:r>
        <w:rPr>
          <w:sz w:val="28"/>
        </w:rPr>
        <w:t>precum şi</w:t>
      </w:r>
      <w:r>
        <w:rPr>
          <w:spacing w:val="-4"/>
          <w:sz w:val="28"/>
        </w:rPr>
        <w:t> </w:t>
      </w:r>
      <w:r>
        <w:rPr>
          <w:sz w:val="28"/>
        </w:rPr>
        <w:t>ca urmare a unor îngrădiri sau limitări din proprie vină.</w:t>
      </w:r>
    </w:p>
    <w:p>
      <w:pPr>
        <w:pStyle w:val="ListParagraph"/>
        <w:numPr>
          <w:ilvl w:val="1"/>
          <w:numId w:val="13"/>
        </w:numPr>
        <w:tabs>
          <w:tab w:pos="1733" w:val="left" w:leader="none"/>
        </w:tabs>
        <w:spacing w:line="240" w:lineRule="auto" w:before="0" w:after="0"/>
        <w:ind w:left="424" w:right="141" w:firstLine="710"/>
        <w:jc w:val="both"/>
        <w:rPr>
          <w:sz w:val="28"/>
        </w:rPr>
      </w:pPr>
      <w:r>
        <w:rPr>
          <w:sz w:val="28"/>
        </w:rPr>
        <w:t>Antreprenorul trebuie să asigure lucrările executate şi dotările pe care le are la</w:t>
      </w:r>
      <w:r>
        <w:rPr>
          <w:spacing w:val="-11"/>
          <w:sz w:val="28"/>
        </w:rPr>
        <w:t> </w:t>
      </w:r>
      <w:r>
        <w:rPr>
          <w:sz w:val="28"/>
        </w:rPr>
        <w:t>dispoziţie</w:t>
      </w:r>
      <w:r>
        <w:rPr>
          <w:spacing w:val="-12"/>
          <w:sz w:val="28"/>
        </w:rPr>
        <w:t> </w:t>
      </w:r>
      <w:r>
        <w:rPr>
          <w:sz w:val="28"/>
        </w:rPr>
        <w:t>împotriva</w:t>
      </w:r>
      <w:r>
        <w:rPr>
          <w:spacing w:val="-12"/>
          <w:sz w:val="28"/>
        </w:rPr>
        <w:t> </w:t>
      </w:r>
      <w:r>
        <w:rPr>
          <w:sz w:val="28"/>
        </w:rPr>
        <w:t>degradării</w:t>
      </w:r>
      <w:r>
        <w:rPr>
          <w:spacing w:val="-13"/>
          <w:sz w:val="28"/>
        </w:rPr>
        <w:t> </w:t>
      </w:r>
      <w:r>
        <w:rPr>
          <w:sz w:val="28"/>
        </w:rPr>
        <w:t>şi</w:t>
      </w:r>
      <w:r>
        <w:rPr>
          <w:spacing w:val="-13"/>
          <w:sz w:val="28"/>
        </w:rPr>
        <w:t> </w:t>
      </w:r>
      <w:r>
        <w:rPr>
          <w:sz w:val="28"/>
        </w:rPr>
        <w:t>furturilor</w:t>
      </w:r>
      <w:r>
        <w:rPr>
          <w:spacing w:val="-14"/>
          <w:sz w:val="28"/>
        </w:rPr>
        <w:t> </w:t>
      </w:r>
      <w:r>
        <w:rPr>
          <w:sz w:val="28"/>
        </w:rPr>
        <w:t>până</w:t>
      </w:r>
      <w:r>
        <w:rPr>
          <w:spacing w:val="-11"/>
          <w:sz w:val="28"/>
        </w:rPr>
        <w:t> </w:t>
      </w:r>
      <w:r>
        <w:rPr>
          <w:sz w:val="28"/>
        </w:rPr>
        <w:t>la</w:t>
      </w:r>
      <w:r>
        <w:rPr>
          <w:spacing w:val="-12"/>
          <w:sz w:val="28"/>
        </w:rPr>
        <w:t> </w:t>
      </w:r>
      <w:r>
        <w:rPr>
          <w:sz w:val="28"/>
        </w:rPr>
        <w:t>predarea</w:t>
      </w:r>
      <w:r>
        <w:rPr>
          <w:spacing w:val="-11"/>
          <w:sz w:val="28"/>
        </w:rPr>
        <w:t> </w:t>
      </w:r>
      <w:r>
        <w:rPr>
          <w:sz w:val="28"/>
        </w:rPr>
        <w:t>lucrărilor</w:t>
      </w:r>
      <w:r>
        <w:rPr>
          <w:spacing w:val="-14"/>
          <w:sz w:val="28"/>
        </w:rPr>
        <w:t> </w:t>
      </w:r>
      <w:r>
        <w:rPr>
          <w:sz w:val="28"/>
        </w:rPr>
        <w:t>către</w:t>
      </w:r>
      <w:r>
        <w:rPr>
          <w:spacing w:val="-11"/>
          <w:sz w:val="28"/>
        </w:rPr>
        <w:t> </w:t>
      </w:r>
      <w:r>
        <w:rPr>
          <w:sz w:val="28"/>
        </w:rPr>
        <w:t>Beneficiar. El trebuie să ia măsuri de protecţie contra degradării lucrării datorită acţiunilor atmosferice şi a apei şi să îndepărteze zăpada şi gheaţa.</w:t>
      </w:r>
    </w:p>
    <w:p>
      <w:pPr>
        <w:pStyle w:val="ListParagraph"/>
        <w:numPr>
          <w:ilvl w:val="1"/>
          <w:numId w:val="13"/>
        </w:numPr>
        <w:tabs>
          <w:tab w:pos="1738" w:val="left" w:leader="none"/>
        </w:tabs>
        <w:spacing w:line="240" w:lineRule="auto" w:before="0" w:after="0"/>
        <w:ind w:left="424" w:right="148" w:firstLine="710"/>
        <w:jc w:val="both"/>
        <w:rPr>
          <w:sz w:val="28"/>
        </w:rPr>
      </w:pPr>
      <w:r>
        <w:rPr>
          <w:sz w:val="28"/>
        </w:rPr>
        <w:t>Dacă nerespectarea de către Antreprenor a prevederilor oricărui regulament sau</w:t>
      </w:r>
      <w:r>
        <w:rPr>
          <w:spacing w:val="-12"/>
          <w:sz w:val="28"/>
        </w:rPr>
        <w:t> </w:t>
      </w:r>
      <w:r>
        <w:rPr>
          <w:sz w:val="28"/>
        </w:rPr>
        <w:t>hotărâri</w:t>
      </w:r>
      <w:r>
        <w:rPr>
          <w:spacing w:val="-13"/>
          <w:sz w:val="28"/>
        </w:rPr>
        <w:t> </w:t>
      </w:r>
      <w:r>
        <w:rPr>
          <w:sz w:val="28"/>
        </w:rPr>
        <w:t>ale</w:t>
      </w:r>
      <w:r>
        <w:rPr>
          <w:spacing w:val="-12"/>
          <w:sz w:val="28"/>
        </w:rPr>
        <w:t> </w:t>
      </w:r>
      <w:r>
        <w:rPr>
          <w:sz w:val="28"/>
        </w:rPr>
        <w:t>autorităţilor</w:t>
      </w:r>
      <w:r>
        <w:rPr>
          <w:spacing w:val="-14"/>
          <w:sz w:val="28"/>
        </w:rPr>
        <w:t> </w:t>
      </w:r>
      <w:r>
        <w:rPr>
          <w:sz w:val="28"/>
        </w:rPr>
        <w:t>administraţiei</w:t>
      </w:r>
      <w:r>
        <w:rPr>
          <w:spacing w:val="-13"/>
          <w:sz w:val="28"/>
        </w:rPr>
        <w:t> </w:t>
      </w:r>
      <w:r>
        <w:rPr>
          <w:sz w:val="28"/>
        </w:rPr>
        <w:t>publice</w:t>
      </w:r>
      <w:r>
        <w:rPr>
          <w:spacing w:val="-11"/>
          <w:sz w:val="28"/>
        </w:rPr>
        <w:t> </w:t>
      </w:r>
      <w:r>
        <w:rPr>
          <w:sz w:val="28"/>
        </w:rPr>
        <w:t>locale</w:t>
      </w:r>
      <w:r>
        <w:rPr>
          <w:spacing w:val="-12"/>
          <w:sz w:val="28"/>
        </w:rPr>
        <w:t> </w:t>
      </w:r>
      <w:r>
        <w:rPr>
          <w:sz w:val="28"/>
        </w:rPr>
        <w:t>sau</w:t>
      </w:r>
      <w:r>
        <w:rPr>
          <w:spacing w:val="-12"/>
          <w:sz w:val="28"/>
        </w:rPr>
        <w:t> </w:t>
      </w:r>
      <w:r>
        <w:rPr>
          <w:sz w:val="28"/>
        </w:rPr>
        <w:t>ale</w:t>
      </w:r>
      <w:r>
        <w:rPr>
          <w:spacing w:val="-12"/>
          <w:sz w:val="28"/>
        </w:rPr>
        <w:t> </w:t>
      </w:r>
      <w:r>
        <w:rPr>
          <w:sz w:val="28"/>
        </w:rPr>
        <w:t>altor</w:t>
      </w:r>
      <w:r>
        <w:rPr>
          <w:spacing w:val="-14"/>
          <w:sz w:val="28"/>
        </w:rPr>
        <w:t> </w:t>
      </w:r>
      <w:r>
        <w:rPr>
          <w:sz w:val="28"/>
        </w:rPr>
        <w:t>organe</w:t>
      </w:r>
      <w:r>
        <w:rPr>
          <w:spacing w:val="-11"/>
          <w:sz w:val="28"/>
        </w:rPr>
        <w:t> </w:t>
      </w:r>
      <w:r>
        <w:rPr>
          <w:sz w:val="28"/>
        </w:rPr>
        <w:t>locale,</w:t>
      </w:r>
      <w:r>
        <w:rPr>
          <w:spacing w:val="-9"/>
          <w:sz w:val="28"/>
        </w:rPr>
        <w:t> </w:t>
      </w:r>
      <w:r>
        <w:rPr>
          <w:sz w:val="28"/>
        </w:rPr>
        <w:t>legal constituite,</w:t>
      </w:r>
      <w:r>
        <w:rPr>
          <w:spacing w:val="-18"/>
          <w:sz w:val="28"/>
        </w:rPr>
        <w:t> </w:t>
      </w:r>
      <w:r>
        <w:rPr>
          <w:sz w:val="28"/>
        </w:rPr>
        <w:t>şi</w:t>
      </w:r>
      <w:r>
        <w:rPr>
          <w:spacing w:val="-17"/>
          <w:sz w:val="28"/>
        </w:rPr>
        <w:t> </w:t>
      </w:r>
      <w:r>
        <w:rPr>
          <w:sz w:val="28"/>
        </w:rPr>
        <w:t>care</w:t>
      </w:r>
      <w:r>
        <w:rPr>
          <w:spacing w:val="-18"/>
          <w:sz w:val="28"/>
        </w:rPr>
        <w:t> </w:t>
      </w:r>
      <w:r>
        <w:rPr>
          <w:sz w:val="28"/>
        </w:rPr>
        <w:t>au</w:t>
      </w:r>
      <w:r>
        <w:rPr>
          <w:spacing w:val="-17"/>
          <w:sz w:val="28"/>
        </w:rPr>
        <w:t> </w:t>
      </w:r>
      <w:r>
        <w:rPr>
          <w:sz w:val="28"/>
        </w:rPr>
        <w:t>caracter</w:t>
      </w:r>
      <w:r>
        <w:rPr>
          <w:spacing w:val="-18"/>
          <w:sz w:val="28"/>
        </w:rPr>
        <w:t> </w:t>
      </w:r>
      <w:r>
        <w:rPr>
          <w:sz w:val="28"/>
        </w:rPr>
        <w:t>obligatoriu</w:t>
      </w:r>
      <w:r>
        <w:rPr>
          <w:spacing w:val="-17"/>
          <w:sz w:val="28"/>
        </w:rPr>
        <w:t> </w:t>
      </w:r>
      <w:r>
        <w:rPr>
          <w:sz w:val="28"/>
        </w:rPr>
        <w:t>la</w:t>
      </w:r>
      <w:r>
        <w:rPr>
          <w:spacing w:val="-18"/>
          <w:sz w:val="28"/>
        </w:rPr>
        <w:t> </w:t>
      </w:r>
      <w:r>
        <w:rPr>
          <w:sz w:val="28"/>
        </w:rPr>
        <w:t>executarea</w:t>
      </w:r>
      <w:r>
        <w:rPr>
          <w:spacing w:val="-17"/>
          <w:sz w:val="28"/>
        </w:rPr>
        <w:t> </w:t>
      </w:r>
      <w:r>
        <w:rPr>
          <w:sz w:val="28"/>
        </w:rPr>
        <w:t>lucrărilor,</w:t>
      </w:r>
      <w:r>
        <w:rPr>
          <w:spacing w:val="-18"/>
          <w:sz w:val="28"/>
        </w:rPr>
        <w:t> </w:t>
      </w:r>
      <w:r>
        <w:rPr>
          <w:sz w:val="28"/>
        </w:rPr>
        <w:t>provoacă</w:t>
      </w:r>
      <w:r>
        <w:rPr>
          <w:spacing w:val="-17"/>
          <w:sz w:val="28"/>
        </w:rPr>
        <w:t> </w:t>
      </w:r>
      <w:r>
        <w:rPr>
          <w:sz w:val="28"/>
        </w:rPr>
        <w:t>pagube</w:t>
      </w:r>
      <w:r>
        <w:rPr>
          <w:spacing w:val="-18"/>
          <w:sz w:val="28"/>
        </w:rPr>
        <w:t> </w:t>
      </w:r>
      <w:r>
        <w:rPr>
          <w:sz w:val="28"/>
        </w:rPr>
        <w:t>pentru Beneficiar, acesta va fi despăgubit de Antreprenor în mărimea sumei prejudiciului.</w:t>
      </w:r>
    </w:p>
    <w:p>
      <w:pPr>
        <w:pStyle w:val="ListParagraph"/>
        <w:spacing w:after="0" w:line="240" w:lineRule="auto"/>
        <w:jc w:val="both"/>
        <w:rPr>
          <w:sz w:val="28"/>
        </w:rPr>
        <w:sectPr>
          <w:pgSz w:w="11910" w:h="16840"/>
          <w:pgMar w:header="892" w:footer="0" w:top="1120" w:bottom="280" w:left="992" w:right="425"/>
        </w:sectPr>
      </w:pPr>
    </w:p>
    <w:p>
      <w:pPr>
        <w:pStyle w:val="ListParagraph"/>
        <w:numPr>
          <w:ilvl w:val="1"/>
          <w:numId w:val="13"/>
        </w:numPr>
        <w:tabs>
          <w:tab w:pos="1776" w:val="left" w:leader="none"/>
        </w:tabs>
        <w:spacing w:line="240" w:lineRule="auto" w:before="18" w:after="0"/>
        <w:ind w:left="424" w:right="146" w:firstLine="710"/>
        <w:jc w:val="both"/>
        <w:rPr>
          <w:sz w:val="28"/>
        </w:rPr>
      </w:pPr>
      <w:r>
        <w:rPr>
          <w:sz w:val="28"/>
        </w:rPr>
        <w:t>Dacă motivele constrângerii</w:t>
      </w:r>
      <w:r>
        <w:rPr>
          <w:spacing w:val="-2"/>
          <w:sz w:val="28"/>
        </w:rPr>
        <w:t> </w:t>
      </w:r>
      <w:r>
        <w:rPr>
          <w:sz w:val="28"/>
        </w:rPr>
        <w:t>sau</w:t>
      </w:r>
      <w:r>
        <w:rPr>
          <w:spacing w:val="-1"/>
          <w:sz w:val="28"/>
        </w:rPr>
        <w:t> </w:t>
      </w:r>
      <w:r>
        <w:rPr>
          <w:sz w:val="28"/>
        </w:rPr>
        <w:t>ale întreruperii</w:t>
      </w:r>
      <w:r>
        <w:rPr>
          <w:spacing w:val="-2"/>
          <w:sz w:val="28"/>
        </w:rPr>
        <w:t> </w:t>
      </w:r>
      <w:r>
        <w:rPr>
          <w:sz w:val="28"/>
        </w:rPr>
        <w:t>sunt</w:t>
      </w:r>
      <w:r>
        <w:rPr>
          <w:spacing w:val="-1"/>
          <w:sz w:val="28"/>
        </w:rPr>
        <w:t> </w:t>
      </w:r>
      <w:r>
        <w:rPr>
          <w:sz w:val="28"/>
        </w:rPr>
        <w:t>imputabile uneia dintre părţile contractante, atunci cealaltă parte poate emite pretenţii privind despăgubirea pentru daunele intervenite şi care pot fi dovedite.</w:t>
      </w:r>
    </w:p>
    <w:p>
      <w:pPr>
        <w:pStyle w:val="ListParagraph"/>
        <w:numPr>
          <w:ilvl w:val="1"/>
          <w:numId w:val="13"/>
        </w:numPr>
        <w:tabs>
          <w:tab w:pos="1781" w:val="left" w:leader="none"/>
        </w:tabs>
        <w:spacing w:line="240" w:lineRule="auto" w:before="0" w:after="0"/>
        <w:ind w:left="424" w:right="144" w:firstLine="710"/>
        <w:jc w:val="both"/>
        <w:rPr>
          <w:sz w:val="28"/>
        </w:rPr>
      </w:pPr>
      <w:r>
        <w:rPr>
          <w:sz w:val="28"/>
        </w:rPr>
        <w:t>Beneficiarul nu va fi responsabil pentru nici un fel de daune-interese, compensaţii plătibile conform prevederilor legale, în privinţa sau ca urmare a unui accident sau prejudiciu adus unui muncitor sau altei persoane angajate de Antreprenor, cu</w:t>
      </w:r>
      <w:r>
        <w:rPr>
          <w:spacing w:val="-12"/>
          <w:sz w:val="28"/>
        </w:rPr>
        <w:t> </w:t>
      </w:r>
      <w:r>
        <w:rPr>
          <w:sz w:val="28"/>
        </w:rPr>
        <w:t>excepţia</w:t>
      </w:r>
      <w:r>
        <w:rPr>
          <w:spacing w:val="-11"/>
          <w:sz w:val="28"/>
        </w:rPr>
        <w:t> </w:t>
      </w:r>
      <w:r>
        <w:rPr>
          <w:sz w:val="28"/>
        </w:rPr>
        <w:t>unui</w:t>
      </w:r>
      <w:r>
        <w:rPr>
          <w:spacing w:val="-13"/>
          <w:sz w:val="28"/>
        </w:rPr>
        <w:t> </w:t>
      </w:r>
      <w:r>
        <w:rPr>
          <w:sz w:val="28"/>
        </w:rPr>
        <w:t>accident</w:t>
      </w:r>
      <w:r>
        <w:rPr>
          <w:spacing w:val="-12"/>
          <w:sz w:val="28"/>
        </w:rPr>
        <w:t> </w:t>
      </w:r>
      <w:r>
        <w:rPr>
          <w:sz w:val="28"/>
        </w:rPr>
        <w:t>sau</w:t>
      </w:r>
      <w:r>
        <w:rPr>
          <w:spacing w:val="-12"/>
          <w:sz w:val="28"/>
        </w:rPr>
        <w:t> </w:t>
      </w:r>
      <w:r>
        <w:rPr>
          <w:sz w:val="28"/>
        </w:rPr>
        <w:t>prejudiciu</w:t>
      </w:r>
      <w:r>
        <w:rPr>
          <w:spacing w:val="-12"/>
          <w:sz w:val="28"/>
        </w:rPr>
        <w:t> </w:t>
      </w:r>
      <w:r>
        <w:rPr>
          <w:sz w:val="28"/>
        </w:rPr>
        <w:t>rezultând</w:t>
      </w:r>
      <w:r>
        <w:rPr>
          <w:spacing w:val="-12"/>
          <w:sz w:val="28"/>
        </w:rPr>
        <w:t> </w:t>
      </w:r>
      <w:r>
        <w:rPr>
          <w:sz w:val="28"/>
        </w:rPr>
        <w:t>din</w:t>
      </w:r>
      <w:r>
        <w:rPr>
          <w:spacing w:val="-13"/>
          <w:sz w:val="28"/>
        </w:rPr>
        <w:t> </w:t>
      </w:r>
      <w:r>
        <w:rPr>
          <w:sz w:val="28"/>
        </w:rPr>
        <w:t>vina</w:t>
      </w:r>
      <w:r>
        <w:rPr>
          <w:spacing w:val="-11"/>
          <w:sz w:val="28"/>
        </w:rPr>
        <w:t> </w:t>
      </w:r>
      <w:r>
        <w:rPr>
          <w:sz w:val="28"/>
        </w:rPr>
        <w:t>Beneficiarului,</w:t>
      </w:r>
      <w:r>
        <w:rPr>
          <w:spacing w:val="-10"/>
          <w:sz w:val="28"/>
        </w:rPr>
        <w:t> </w:t>
      </w:r>
      <w:r>
        <w:rPr>
          <w:sz w:val="28"/>
        </w:rPr>
        <w:t>a</w:t>
      </w:r>
      <w:r>
        <w:rPr>
          <w:spacing w:val="-11"/>
          <w:sz w:val="28"/>
        </w:rPr>
        <w:t> </w:t>
      </w:r>
      <w:r>
        <w:rPr>
          <w:sz w:val="28"/>
        </w:rPr>
        <w:t>agenţilor</w:t>
      </w:r>
      <w:r>
        <w:rPr>
          <w:spacing w:val="-14"/>
          <w:sz w:val="28"/>
        </w:rPr>
        <w:t> </w:t>
      </w:r>
      <w:r>
        <w:rPr>
          <w:sz w:val="28"/>
        </w:rPr>
        <w:t>sau a angajaţilor acestora.</w:t>
      </w:r>
    </w:p>
    <w:p>
      <w:pPr>
        <w:pStyle w:val="Heading1"/>
        <w:numPr>
          <w:ilvl w:val="0"/>
          <w:numId w:val="1"/>
        </w:numPr>
        <w:tabs>
          <w:tab w:pos="1571" w:val="left" w:leader="none"/>
        </w:tabs>
        <w:spacing w:line="317" w:lineRule="exact" w:before="190" w:after="0"/>
        <w:ind w:left="1571" w:right="0" w:hanging="436"/>
        <w:jc w:val="left"/>
      </w:pPr>
      <w:r>
        <w:rPr/>
        <w:t>RECLAMAŢII</w:t>
      </w:r>
      <w:r>
        <w:rPr>
          <w:spacing w:val="-9"/>
        </w:rPr>
        <w:t> </w:t>
      </w:r>
      <w:r>
        <w:rPr/>
        <w:t>ŞI</w:t>
      </w:r>
      <w:r>
        <w:rPr>
          <w:spacing w:val="-10"/>
        </w:rPr>
        <w:t> </w:t>
      </w:r>
      <w:r>
        <w:rPr>
          <w:spacing w:val="-2"/>
        </w:rPr>
        <w:t>SANCŢIUNI</w:t>
      </w:r>
    </w:p>
    <w:p>
      <w:pPr>
        <w:pStyle w:val="ListParagraph"/>
        <w:numPr>
          <w:ilvl w:val="1"/>
          <w:numId w:val="14"/>
        </w:numPr>
        <w:tabs>
          <w:tab w:pos="1742" w:val="left" w:leader="none"/>
        </w:tabs>
        <w:spacing w:line="240" w:lineRule="auto" w:before="0" w:after="0"/>
        <w:ind w:left="424" w:right="141" w:firstLine="710"/>
        <w:jc w:val="both"/>
        <w:rPr>
          <w:sz w:val="28"/>
        </w:rPr>
      </w:pPr>
      <w:r>
        <w:rPr>
          <w:sz w:val="28"/>
        </w:rPr>
        <w:t>Toate lucrările contractate vor fi finalizate de Antreprenor şi recepţionate de Beneficiar în cadrul termenului convenit de parţi potrivit punctului 4.1., sub sancţiunea aplicării unor penalități de întârziere în cuantum de 1%/ zi din valoarea restului de executat dar nu mai mult de</w:t>
      </w:r>
    </w:p>
    <w:p>
      <w:pPr>
        <w:pStyle w:val="BodyText"/>
        <w:ind w:right="143"/>
      </w:pPr>
      <w:r>
        <w:rPr>
          <w:u w:val="single"/>
        </w:rPr>
        <w:t>1</w:t>
      </w:r>
      <w:r>
        <w:rPr/>
        <w:t>% din suma totală a prezentului contract, în conformitate cu prevederile Codului civil</w:t>
      </w:r>
      <w:r>
        <w:rPr>
          <w:spacing w:val="-10"/>
        </w:rPr>
        <w:t> </w:t>
      </w:r>
      <w:r>
        <w:rPr/>
        <w:t>al</w:t>
      </w:r>
      <w:r>
        <w:rPr>
          <w:spacing w:val="-10"/>
        </w:rPr>
        <w:t> </w:t>
      </w:r>
      <w:r>
        <w:rPr/>
        <w:t>Republicii</w:t>
      </w:r>
      <w:r>
        <w:rPr>
          <w:spacing w:val="-10"/>
        </w:rPr>
        <w:t> </w:t>
      </w:r>
      <w:r>
        <w:rPr/>
        <w:t>Moldova</w:t>
      </w:r>
      <w:r>
        <w:rPr>
          <w:spacing w:val="-9"/>
        </w:rPr>
        <w:t> </w:t>
      </w:r>
      <w:r>
        <w:rPr/>
        <w:t>nr.1107/2002,</w:t>
      </w:r>
      <w:r>
        <w:rPr>
          <w:spacing w:val="-7"/>
        </w:rPr>
        <w:t> </w:t>
      </w:r>
      <w:r>
        <w:rPr/>
        <w:t>în</w:t>
      </w:r>
      <w:r>
        <w:rPr>
          <w:spacing w:val="-10"/>
        </w:rPr>
        <w:t> </w:t>
      </w:r>
      <w:r>
        <w:rPr/>
        <w:t>situaţia</w:t>
      </w:r>
      <w:r>
        <w:rPr>
          <w:spacing w:val="-9"/>
        </w:rPr>
        <w:t> </w:t>
      </w:r>
      <w:r>
        <w:rPr/>
        <w:t>epuizării</w:t>
      </w:r>
      <w:r>
        <w:rPr>
          <w:spacing w:val="-10"/>
        </w:rPr>
        <w:t> </w:t>
      </w:r>
      <w:r>
        <w:rPr/>
        <w:t>duratei</w:t>
      </w:r>
      <w:r>
        <w:rPr>
          <w:spacing w:val="-9"/>
        </w:rPr>
        <w:t> </w:t>
      </w:r>
      <w:r>
        <w:rPr/>
        <w:t>de</w:t>
      </w:r>
      <w:r>
        <w:rPr>
          <w:spacing w:val="-9"/>
        </w:rPr>
        <w:t> </w:t>
      </w:r>
      <w:r>
        <w:rPr/>
        <w:t>execuţie,</w:t>
      </w:r>
      <w:r>
        <w:rPr>
          <w:spacing w:val="-7"/>
        </w:rPr>
        <w:t> </w:t>
      </w:r>
      <w:r>
        <w:rPr/>
        <w:t>pentru fiecare zi de întârziere, de la data scadenţei obligaţiei Antreprenorului şi până la data îndeplinirii efective a obligaţiei de finalizare a lucrărilor contractate, potrivit graficului de execuţie.</w:t>
      </w:r>
    </w:p>
    <w:p>
      <w:pPr>
        <w:pStyle w:val="ListParagraph"/>
        <w:numPr>
          <w:ilvl w:val="1"/>
          <w:numId w:val="14"/>
        </w:numPr>
        <w:tabs>
          <w:tab w:pos="1742" w:val="left" w:leader="none"/>
        </w:tabs>
        <w:spacing w:line="242" w:lineRule="auto" w:before="0" w:after="0"/>
        <w:ind w:left="424" w:right="149" w:firstLine="710"/>
        <w:jc w:val="both"/>
        <w:rPr>
          <w:sz w:val="28"/>
        </w:rPr>
      </w:pPr>
      <w:r>
        <w:rPr>
          <w:sz w:val="28"/>
        </w:rPr>
        <w:t>Beneficiarul</w:t>
      </w:r>
      <w:r>
        <w:rPr>
          <w:spacing w:val="-11"/>
          <w:sz w:val="28"/>
        </w:rPr>
        <w:t> </w:t>
      </w:r>
      <w:r>
        <w:rPr>
          <w:sz w:val="28"/>
        </w:rPr>
        <w:t>va</w:t>
      </w:r>
      <w:r>
        <w:rPr>
          <w:spacing w:val="-10"/>
          <w:sz w:val="28"/>
        </w:rPr>
        <w:t> </w:t>
      </w:r>
      <w:r>
        <w:rPr>
          <w:sz w:val="28"/>
        </w:rPr>
        <w:t>notifica</w:t>
      </w:r>
      <w:r>
        <w:rPr>
          <w:spacing w:val="-9"/>
          <w:sz w:val="28"/>
        </w:rPr>
        <w:t> </w:t>
      </w:r>
      <w:r>
        <w:rPr>
          <w:sz w:val="28"/>
        </w:rPr>
        <w:t>Antreprenorul</w:t>
      </w:r>
      <w:r>
        <w:rPr>
          <w:spacing w:val="-11"/>
          <w:sz w:val="28"/>
        </w:rPr>
        <w:t> </w:t>
      </w:r>
      <w:r>
        <w:rPr>
          <w:sz w:val="28"/>
        </w:rPr>
        <w:t>în</w:t>
      </w:r>
      <w:r>
        <w:rPr>
          <w:spacing w:val="-11"/>
          <w:sz w:val="28"/>
        </w:rPr>
        <w:t> </w:t>
      </w:r>
      <w:r>
        <w:rPr>
          <w:sz w:val="28"/>
        </w:rPr>
        <w:t>scris</w:t>
      </w:r>
      <w:r>
        <w:rPr>
          <w:spacing w:val="-9"/>
          <w:sz w:val="28"/>
        </w:rPr>
        <w:t> </w:t>
      </w:r>
      <w:r>
        <w:rPr>
          <w:sz w:val="28"/>
        </w:rPr>
        <w:t>cu</w:t>
      </w:r>
      <w:r>
        <w:rPr>
          <w:spacing w:val="-10"/>
          <w:sz w:val="28"/>
        </w:rPr>
        <w:t> </w:t>
      </w:r>
      <w:r>
        <w:rPr>
          <w:sz w:val="28"/>
        </w:rPr>
        <w:t>privire</w:t>
      </w:r>
      <w:r>
        <w:rPr>
          <w:spacing w:val="-10"/>
          <w:sz w:val="28"/>
        </w:rPr>
        <w:t> </w:t>
      </w:r>
      <w:r>
        <w:rPr>
          <w:sz w:val="28"/>
        </w:rPr>
        <w:t>la</w:t>
      </w:r>
      <w:r>
        <w:rPr>
          <w:spacing w:val="-10"/>
          <w:sz w:val="28"/>
        </w:rPr>
        <w:t> </w:t>
      </w:r>
      <w:r>
        <w:rPr>
          <w:sz w:val="28"/>
        </w:rPr>
        <w:t>deducerea</w:t>
      </w:r>
      <w:r>
        <w:rPr>
          <w:spacing w:val="-10"/>
          <w:sz w:val="28"/>
        </w:rPr>
        <w:t> </w:t>
      </w:r>
      <w:r>
        <w:rPr>
          <w:sz w:val="28"/>
        </w:rPr>
        <w:t>acestor penalităţi şi modul de calcul.</w:t>
      </w:r>
    </w:p>
    <w:p>
      <w:pPr>
        <w:pStyle w:val="ListParagraph"/>
        <w:numPr>
          <w:ilvl w:val="1"/>
          <w:numId w:val="14"/>
        </w:numPr>
        <w:tabs>
          <w:tab w:pos="1800" w:val="left" w:leader="none"/>
        </w:tabs>
        <w:spacing w:line="240" w:lineRule="auto" w:before="0" w:after="0"/>
        <w:ind w:left="424" w:right="142" w:firstLine="710"/>
        <w:jc w:val="both"/>
        <w:rPr>
          <w:sz w:val="28"/>
        </w:rPr>
      </w:pPr>
      <w:r>
        <w:rPr>
          <w:sz w:val="28"/>
        </w:rPr>
        <w:t>Plata sumelor datorate de către Beneficiar se efectuează după achitarea de către Antreprenor a sumelor datorate. La solicitarea Antreprenorului, Beneficiarul are dreptul să deducă penalităţile calculate din plăţi, în conformitate cu actele normative, notificând Antreprenorul în scris cu privire la deducerea acestor penalităţi şi modul de </w:t>
      </w:r>
      <w:r>
        <w:rPr>
          <w:spacing w:val="-2"/>
          <w:sz w:val="28"/>
        </w:rPr>
        <w:t>calcul.</w:t>
      </w:r>
    </w:p>
    <w:p>
      <w:pPr>
        <w:pStyle w:val="ListParagraph"/>
        <w:numPr>
          <w:ilvl w:val="1"/>
          <w:numId w:val="14"/>
        </w:numPr>
        <w:tabs>
          <w:tab w:pos="1738" w:val="left" w:leader="none"/>
        </w:tabs>
        <w:spacing w:line="240" w:lineRule="auto" w:before="0" w:after="0"/>
        <w:ind w:left="424" w:right="141" w:firstLine="710"/>
        <w:jc w:val="both"/>
        <w:rPr>
          <w:sz w:val="28"/>
        </w:rPr>
      </w:pPr>
      <w:r>
        <w:rPr>
          <w:sz w:val="28"/>
        </w:rPr>
        <w:t>Antreprenorul nu datorează penalităţi de întârziere atunci când întârzierile sunt urmare a lipsei frontului de lucru, datorate culpei Beneficiarului. În această ipoteză termenul</w:t>
      </w:r>
      <w:r>
        <w:rPr>
          <w:spacing w:val="-8"/>
          <w:sz w:val="28"/>
        </w:rPr>
        <w:t> </w:t>
      </w:r>
      <w:r>
        <w:rPr>
          <w:sz w:val="28"/>
        </w:rPr>
        <w:t>de</w:t>
      </w:r>
      <w:r>
        <w:rPr>
          <w:spacing w:val="-8"/>
          <w:sz w:val="28"/>
        </w:rPr>
        <w:t> </w:t>
      </w:r>
      <w:r>
        <w:rPr>
          <w:sz w:val="28"/>
        </w:rPr>
        <w:t>execuţie</w:t>
      </w:r>
      <w:r>
        <w:rPr>
          <w:spacing w:val="-8"/>
          <w:sz w:val="28"/>
        </w:rPr>
        <w:t> </w:t>
      </w:r>
      <w:r>
        <w:rPr>
          <w:sz w:val="28"/>
        </w:rPr>
        <w:t>ce</w:t>
      </w:r>
      <w:r>
        <w:rPr>
          <w:spacing w:val="-8"/>
          <w:sz w:val="28"/>
        </w:rPr>
        <w:t> </w:t>
      </w:r>
      <w:r>
        <w:rPr>
          <w:sz w:val="28"/>
        </w:rPr>
        <w:t>curge</w:t>
      </w:r>
      <w:r>
        <w:rPr>
          <w:spacing w:val="-8"/>
          <w:sz w:val="28"/>
        </w:rPr>
        <w:t> </w:t>
      </w:r>
      <w:r>
        <w:rPr>
          <w:sz w:val="28"/>
        </w:rPr>
        <w:t>împotriva</w:t>
      </w:r>
      <w:r>
        <w:rPr>
          <w:spacing w:val="-8"/>
          <w:sz w:val="28"/>
        </w:rPr>
        <w:t> </w:t>
      </w:r>
      <w:r>
        <w:rPr>
          <w:sz w:val="28"/>
        </w:rPr>
        <w:t>Antreprenorului</w:t>
      </w:r>
      <w:r>
        <w:rPr>
          <w:spacing w:val="-9"/>
          <w:sz w:val="28"/>
        </w:rPr>
        <w:t> </w:t>
      </w:r>
      <w:r>
        <w:rPr>
          <w:sz w:val="28"/>
        </w:rPr>
        <w:t>va</w:t>
      </w:r>
      <w:r>
        <w:rPr>
          <w:spacing w:val="-8"/>
          <w:sz w:val="28"/>
        </w:rPr>
        <w:t> </w:t>
      </w:r>
      <w:r>
        <w:rPr>
          <w:sz w:val="28"/>
        </w:rPr>
        <w:t>fi</w:t>
      </w:r>
      <w:r>
        <w:rPr>
          <w:spacing w:val="-9"/>
          <w:sz w:val="28"/>
        </w:rPr>
        <w:t> </w:t>
      </w:r>
      <w:r>
        <w:rPr>
          <w:sz w:val="28"/>
        </w:rPr>
        <w:t>prelungit</w:t>
      </w:r>
      <w:r>
        <w:rPr>
          <w:spacing w:val="-9"/>
          <w:sz w:val="28"/>
        </w:rPr>
        <w:t> </w:t>
      </w:r>
      <w:r>
        <w:rPr>
          <w:sz w:val="28"/>
        </w:rPr>
        <w:t>cu</w:t>
      </w:r>
      <w:r>
        <w:rPr>
          <w:spacing w:val="-8"/>
          <w:sz w:val="28"/>
        </w:rPr>
        <w:t> </w:t>
      </w:r>
      <w:r>
        <w:rPr>
          <w:sz w:val="28"/>
        </w:rPr>
        <w:t>durata</w:t>
      </w:r>
      <w:r>
        <w:rPr>
          <w:spacing w:val="-8"/>
          <w:sz w:val="28"/>
        </w:rPr>
        <w:t> </w:t>
      </w:r>
      <w:r>
        <w:rPr>
          <w:sz w:val="28"/>
        </w:rPr>
        <w:t>acestui impediment,</w:t>
      </w:r>
      <w:r>
        <w:rPr>
          <w:spacing w:val="-6"/>
          <w:sz w:val="28"/>
        </w:rPr>
        <w:t> </w:t>
      </w:r>
      <w:r>
        <w:rPr>
          <w:sz w:val="28"/>
        </w:rPr>
        <w:t>constatat</w:t>
      </w:r>
      <w:r>
        <w:rPr>
          <w:spacing w:val="-8"/>
          <w:sz w:val="28"/>
        </w:rPr>
        <w:t> </w:t>
      </w:r>
      <w:r>
        <w:rPr>
          <w:sz w:val="28"/>
        </w:rPr>
        <w:t>în</w:t>
      </w:r>
      <w:r>
        <w:rPr>
          <w:spacing w:val="-8"/>
          <w:sz w:val="28"/>
        </w:rPr>
        <w:t> </w:t>
      </w:r>
      <w:r>
        <w:rPr>
          <w:sz w:val="28"/>
        </w:rPr>
        <w:t>scris</w:t>
      </w:r>
      <w:r>
        <w:rPr>
          <w:spacing w:val="-6"/>
          <w:sz w:val="28"/>
        </w:rPr>
        <w:t> </w:t>
      </w:r>
      <w:r>
        <w:rPr>
          <w:sz w:val="28"/>
        </w:rPr>
        <w:t>de</w:t>
      </w:r>
      <w:r>
        <w:rPr>
          <w:spacing w:val="-7"/>
          <w:sz w:val="28"/>
        </w:rPr>
        <w:t> </w:t>
      </w:r>
      <w:r>
        <w:rPr>
          <w:sz w:val="28"/>
        </w:rPr>
        <w:t>către</w:t>
      </w:r>
      <w:r>
        <w:rPr>
          <w:spacing w:val="-7"/>
          <w:sz w:val="28"/>
        </w:rPr>
        <w:t> </w:t>
      </w:r>
      <w:r>
        <w:rPr>
          <w:sz w:val="28"/>
        </w:rPr>
        <w:t>părţi</w:t>
      </w:r>
      <w:r>
        <w:rPr>
          <w:spacing w:val="-8"/>
          <w:sz w:val="28"/>
        </w:rPr>
        <w:t> </w:t>
      </w:r>
      <w:r>
        <w:rPr>
          <w:sz w:val="28"/>
        </w:rPr>
        <w:t>şi</w:t>
      </w:r>
      <w:r>
        <w:rPr>
          <w:spacing w:val="-8"/>
          <w:sz w:val="28"/>
        </w:rPr>
        <w:t> </w:t>
      </w:r>
      <w:r>
        <w:rPr>
          <w:sz w:val="28"/>
        </w:rPr>
        <w:t>încheierea</w:t>
      </w:r>
      <w:r>
        <w:rPr>
          <w:spacing w:val="-7"/>
          <w:sz w:val="28"/>
        </w:rPr>
        <w:t> </w:t>
      </w:r>
      <w:r>
        <w:rPr>
          <w:sz w:val="28"/>
        </w:rPr>
        <w:t>unui</w:t>
      </w:r>
      <w:r>
        <w:rPr>
          <w:spacing w:val="-8"/>
          <w:sz w:val="28"/>
        </w:rPr>
        <w:t> </w:t>
      </w:r>
      <w:r>
        <w:rPr>
          <w:sz w:val="28"/>
        </w:rPr>
        <w:t>acord</w:t>
      </w:r>
      <w:r>
        <w:rPr>
          <w:spacing w:val="-7"/>
          <w:sz w:val="28"/>
        </w:rPr>
        <w:t> </w:t>
      </w:r>
      <w:r>
        <w:rPr>
          <w:sz w:val="28"/>
        </w:rPr>
        <w:t>adiţional</w:t>
      </w:r>
      <w:r>
        <w:rPr>
          <w:spacing w:val="-7"/>
          <w:sz w:val="28"/>
        </w:rPr>
        <w:t> </w:t>
      </w:r>
      <w:r>
        <w:rPr>
          <w:sz w:val="28"/>
        </w:rPr>
        <w:t>la</w:t>
      </w:r>
      <w:r>
        <w:rPr>
          <w:spacing w:val="-7"/>
          <w:sz w:val="28"/>
        </w:rPr>
        <w:t> </w:t>
      </w:r>
      <w:r>
        <w:rPr>
          <w:sz w:val="28"/>
        </w:rPr>
        <w:t>contract.</w:t>
      </w:r>
    </w:p>
    <w:p>
      <w:pPr>
        <w:pStyle w:val="ListParagraph"/>
        <w:numPr>
          <w:ilvl w:val="1"/>
          <w:numId w:val="14"/>
        </w:numPr>
        <w:tabs>
          <w:tab w:pos="1776" w:val="left" w:leader="none"/>
        </w:tabs>
        <w:spacing w:line="240" w:lineRule="auto" w:before="0" w:after="0"/>
        <w:ind w:left="424" w:right="146" w:firstLine="710"/>
        <w:jc w:val="both"/>
        <w:rPr>
          <w:sz w:val="28"/>
        </w:rPr>
      </w:pPr>
      <w:r>
        <w:rPr>
          <w:sz w:val="28"/>
        </w:rPr>
        <w:t>Pentru refuzul de a executa lucrările prevăzute în prezentul contract, Antreprenorul suportă o penalitate în valoare de </w:t>
      </w:r>
      <w:r>
        <w:rPr>
          <w:spacing w:val="40"/>
          <w:w w:val="115"/>
          <w:sz w:val="28"/>
          <w:u w:val="single"/>
        </w:rPr>
        <w:t> </w:t>
      </w:r>
      <w:r>
        <w:rPr>
          <w:w w:val="115"/>
          <w:sz w:val="28"/>
          <w:u w:val="single"/>
        </w:rPr>
        <w:t>1 </w:t>
      </w:r>
      <w:r>
        <w:rPr>
          <w:w w:val="115"/>
          <w:sz w:val="28"/>
        </w:rPr>
        <w:t> </w:t>
      </w:r>
      <w:r>
        <w:rPr>
          <w:sz w:val="28"/>
        </w:rPr>
        <w:t>% din preţul contractului, în conformitate cu prevederile Codului civil al Republicii Moldova nr.1107/2002.</w:t>
      </w:r>
    </w:p>
    <w:p>
      <w:pPr>
        <w:pStyle w:val="ListParagraph"/>
        <w:numPr>
          <w:ilvl w:val="1"/>
          <w:numId w:val="14"/>
        </w:numPr>
        <w:tabs>
          <w:tab w:pos="1742" w:val="left" w:leader="none"/>
        </w:tabs>
        <w:spacing w:line="240" w:lineRule="auto" w:before="0" w:after="0"/>
        <w:ind w:left="424" w:right="152" w:firstLine="710"/>
        <w:jc w:val="both"/>
        <w:rPr>
          <w:sz w:val="28"/>
        </w:rPr>
      </w:pPr>
      <w:r>
        <w:rPr>
          <w:sz w:val="28"/>
        </w:rPr>
        <w:t>În cazul în care Beneficiarul, din vina sa exclusivă, nu îşi onorează obligaţia de plată a facturii în termenul prevăzut la punctul 3.3, Antreprenorul are dreptul de a solicita plata dobânzii legale penalizatoare, aplicată la valoarea plăţii neefectuate, în conformitate</w:t>
      </w:r>
      <w:r>
        <w:rPr>
          <w:spacing w:val="-13"/>
          <w:sz w:val="28"/>
        </w:rPr>
        <w:t> </w:t>
      </w:r>
      <w:r>
        <w:rPr>
          <w:sz w:val="28"/>
        </w:rPr>
        <w:t>cu</w:t>
      </w:r>
      <w:r>
        <w:rPr>
          <w:spacing w:val="-14"/>
          <w:sz w:val="28"/>
        </w:rPr>
        <w:t> </w:t>
      </w:r>
      <w:r>
        <w:rPr>
          <w:sz w:val="28"/>
        </w:rPr>
        <w:t>prevederile</w:t>
      </w:r>
      <w:r>
        <w:rPr>
          <w:spacing w:val="-13"/>
          <w:sz w:val="28"/>
        </w:rPr>
        <w:t> </w:t>
      </w:r>
      <w:r>
        <w:rPr>
          <w:sz w:val="28"/>
        </w:rPr>
        <w:t>Legii</w:t>
      </w:r>
      <w:r>
        <w:rPr>
          <w:spacing w:val="-15"/>
          <w:sz w:val="28"/>
        </w:rPr>
        <w:t> </w:t>
      </w:r>
      <w:r>
        <w:rPr>
          <w:sz w:val="28"/>
        </w:rPr>
        <w:t>nr.66/2025</w:t>
      </w:r>
      <w:r>
        <w:rPr>
          <w:spacing w:val="-14"/>
          <w:sz w:val="28"/>
        </w:rPr>
        <w:t> </w:t>
      </w:r>
      <w:r>
        <w:rPr>
          <w:sz w:val="28"/>
        </w:rPr>
        <w:t>privind</w:t>
      </w:r>
      <w:r>
        <w:rPr>
          <w:spacing w:val="-14"/>
          <w:sz w:val="28"/>
        </w:rPr>
        <w:t> </w:t>
      </w:r>
      <w:r>
        <w:rPr>
          <w:sz w:val="28"/>
        </w:rPr>
        <w:t>combaterea</w:t>
      </w:r>
      <w:r>
        <w:rPr>
          <w:spacing w:val="-13"/>
          <w:sz w:val="28"/>
        </w:rPr>
        <w:t> </w:t>
      </w:r>
      <w:r>
        <w:rPr>
          <w:sz w:val="28"/>
        </w:rPr>
        <w:t>întârzierii</w:t>
      </w:r>
      <w:r>
        <w:rPr>
          <w:spacing w:val="-15"/>
          <w:sz w:val="28"/>
        </w:rPr>
        <w:t> </w:t>
      </w:r>
      <w:r>
        <w:rPr>
          <w:sz w:val="28"/>
        </w:rPr>
        <w:t>în</w:t>
      </w:r>
      <w:r>
        <w:rPr>
          <w:spacing w:val="-15"/>
          <w:sz w:val="28"/>
        </w:rPr>
        <w:t> </w:t>
      </w:r>
      <w:r>
        <w:rPr>
          <w:sz w:val="28"/>
        </w:rPr>
        <w:t>executarea obligaţiilor de plată în temeiul contractelor încheiate între profesionalişti sau între profesionişti şi autorităţile publice.</w:t>
      </w:r>
    </w:p>
    <w:p>
      <w:pPr>
        <w:pStyle w:val="ListParagraph"/>
        <w:numPr>
          <w:ilvl w:val="1"/>
          <w:numId w:val="14"/>
        </w:numPr>
        <w:tabs>
          <w:tab w:pos="1781" w:val="left" w:leader="none"/>
        </w:tabs>
        <w:spacing w:line="240" w:lineRule="auto" w:before="0" w:after="0"/>
        <w:ind w:left="424" w:right="144" w:firstLine="710"/>
        <w:jc w:val="both"/>
        <w:rPr>
          <w:sz w:val="28"/>
        </w:rPr>
      </w:pPr>
      <w:r>
        <w:rPr>
          <w:sz w:val="28"/>
        </w:rPr>
        <w:t>Beneficiarul nu va fi responsabil pentru nici un fel de daune-interese, compensaţii plătibile conform prevederilor legale, în privinţa sau ca urmare a unui accident sau prejudiciu adus unui muncitor sau altei persoane angajate de Antreprenor, cu</w:t>
      </w:r>
      <w:r>
        <w:rPr>
          <w:spacing w:val="-12"/>
          <w:sz w:val="28"/>
        </w:rPr>
        <w:t> </w:t>
      </w:r>
      <w:r>
        <w:rPr>
          <w:sz w:val="28"/>
        </w:rPr>
        <w:t>excepţia</w:t>
      </w:r>
      <w:r>
        <w:rPr>
          <w:spacing w:val="-11"/>
          <w:sz w:val="28"/>
        </w:rPr>
        <w:t> </w:t>
      </w:r>
      <w:r>
        <w:rPr>
          <w:sz w:val="28"/>
        </w:rPr>
        <w:t>unui</w:t>
      </w:r>
      <w:r>
        <w:rPr>
          <w:spacing w:val="-13"/>
          <w:sz w:val="28"/>
        </w:rPr>
        <w:t> </w:t>
      </w:r>
      <w:r>
        <w:rPr>
          <w:sz w:val="28"/>
        </w:rPr>
        <w:t>accident</w:t>
      </w:r>
      <w:r>
        <w:rPr>
          <w:spacing w:val="-12"/>
          <w:sz w:val="28"/>
        </w:rPr>
        <w:t> </w:t>
      </w:r>
      <w:r>
        <w:rPr>
          <w:sz w:val="28"/>
        </w:rPr>
        <w:t>sau</w:t>
      </w:r>
      <w:r>
        <w:rPr>
          <w:spacing w:val="-12"/>
          <w:sz w:val="28"/>
        </w:rPr>
        <w:t> </w:t>
      </w:r>
      <w:r>
        <w:rPr>
          <w:sz w:val="28"/>
        </w:rPr>
        <w:t>prejudiciu</w:t>
      </w:r>
      <w:r>
        <w:rPr>
          <w:spacing w:val="-12"/>
          <w:sz w:val="28"/>
        </w:rPr>
        <w:t> </w:t>
      </w:r>
      <w:r>
        <w:rPr>
          <w:sz w:val="28"/>
        </w:rPr>
        <w:t>rezultând</w:t>
      </w:r>
      <w:r>
        <w:rPr>
          <w:spacing w:val="-12"/>
          <w:sz w:val="28"/>
        </w:rPr>
        <w:t> </w:t>
      </w:r>
      <w:r>
        <w:rPr>
          <w:sz w:val="28"/>
        </w:rPr>
        <w:t>din</w:t>
      </w:r>
      <w:r>
        <w:rPr>
          <w:spacing w:val="-13"/>
          <w:sz w:val="28"/>
        </w:rPr>
        <w:t> </w:t>
      </w:r>
      <w:r>
        <w:rPr>
          <w:sz w:val="28"/>
        </w:rPr>
        <w:t>vina</w:t>
      </w:r>
      <w:r>
        <w:rPr>
          <w:spacing w:val="-11"/>
          <w:sz w:val="28"/>
        </w:rPr>
        <w:t> </w:t>
      </w:r>
      <w:r>
        <w:rPr>
          <w:sz w:val="28"/>
        </w:rPr>
        <w:t>Beneficiarului,</w:t>
      </w:r>
      <w:r>
        <w:rPr>
          <w:spacing w:val="-10"/>
          <w:sz w:val="28"/>
        </w:rPr>
        <w:t> </w:t>
      </w:r>
      <w:r>
        <w:rPr>
          <w:sz w:val="28"/>
        </w:rPr>
        <w:t>a</w:t>
      </w:r>
      <w:r>
        <w:rPr>
          <w:spacing w:val="-11"/>
          <w:sz w:val="28"/>
        </w:rPr>
        <w:t> </w:t>
      </w:r>
      <w:r>
        <w:rPr>
          <w:sz w:val="28"/>
        </w:rPr>
        <w:t>agenţilor</w:t>
      </w:r>
      <w:r>
        <w:rPr>
          <w:spacing w:val="-14"/>
          <w:sz w:val="28"/>
        </w:rPr>
        <w:t> </w:t>
      </w:r>
      <w:r>
        <w:rPr>
          <w:sz w:val="28"/>
        </w:rPr>
        <w:t>sau a angajaţilor acestora.</w:t>
      </w:r>
    </w:p>
    <w:p>
      <w:pPr>
        <w:pStyle w:val="Heading1"/>
        <w:numPr>
          <w:ilvl w:val="0"/>
          <w:numId w:val="1"/>
        </w:numPr>
        <w:tabs>
          <w:tab w:pos="1571" w:val="left" w:leader="none"/>
        </w:tabs>
        <w:spacing w:line="317" w:lineRule="exact" w:before="257" w:after="0"/>
        <w:ind w:left="1571" w:right="0" w:hanging="436"/>
        <w:jc w:val="left"/>
      </w:pPr>
      <w:r>
        <w:rPr/>
        <w:t>GARANŢIA</w:t>
      </w:r>
      <w:r>
        <w:rPr>
          <w:spacing w:val="-15"/>
        </w:rPr>
        <w:t> </w:t>
      </w:r>
      <w:r>
        <w:rPr/>
        <w:t>DE</w:t>
      </w:r>
      <w:r>
        <w:rPr>
          <w:spacing w:val="-9"/>
        </w:rPr>
        <w:t> </w:t>
      </w:r>
      <w:r>
        <w:rPr/>
        <w:t>BUNĂ</w:t>
      </w:r>
      <w:r>
        <w:rPr>
          <w:spacing w:val="-11"/>
        </w:rPr>
        <w:t> </w:t>
      </w:r>
      <w:r>
        <w:rPr/>
        <w:t>EXECUŢIE</w:t>
      </w:r>
      <w:r>
        <w:rPr>
          <w:spacing w:val="-8"/>
        </w:rPr>
        <w:t> </w:t>
      </w:r>
      <w:r>
        <w:rPr/>
        <w:t>A</w:t>
      </w:r>
      <w:r>
        <w:rPr>
          <w:spacing w:val="-16"/>
        </w:rPr>
        <w:t> </w:t>
      </w:r>
      <w:r>
        <w:rPr>
          <w:spacing w:val="-2"/>
        </w:rPr>
        <w:t>CONTRACTULUI</w:t>
      </w:r>
    </w:p>
    <w:p>
      <w:pPr>
        <w:pStyle w:val="ListParagraph"/>
        <w:numPr>
          <w:ilvl w:val="1"/>
          <w:numId w:val="15"/>
        </w:numPr>
        <w:tabs>
          <w:tab w:pos="1790" w:val="left" w:leader="none"/>
        </w:tabs>
        <w:spacing w:line="240" w:lineRule="auto" w:before="0" w:after="0"/>
        <w:ind w:left="424" w:right="146" w:firstLine="710"/>
        <w:jc w:val="both"/>
        <w:rPr>
          <w:sz w:val="28"/>
        </w:rPr>
      </w:pPr>
      <w:r>
        <w:rPr>
          <w:sz w:val="28"/>
        </w:rPr>
        <w:t>Antreprenorul va furniza Beneficiarului, în termen de 5 zile lucrătoare de la data</w:t>
      </w:r>
      <w:r>
        <w:rPr>
          <w:spacing w:val="68"/>
          <w:sz w:val="28"/>
        </w:rPr>
        <w:t> </w:t>
      </w:r>
      <w:r>
        <w:rPr>
          <w:sz w:val="28"/>
        </w:rPr>
        <w:t>semnării</w:t>
      </w:r>
      <w:r>
        <w:rPr>
          <w:spacing w:val="66"/>
          <w:sz w:val="28"/>
        </w:rPr>
        <w:t> </w:t>
      </w:r>
      <w:r>
        <w:rPr>
          <w:sz w:val="28"/>
        </w:rPr>
        <w:t>contractului,</w:t>
      </w:r>
      <w:r>
        <w:rPr>
          <w:spacing w:val="69"/>
          <w:sz w:val="28"/>
        </w:rPr>
        <w:t> </w:t>
      </w:r>
      <w:r>
        <w:rPr>
          <w:sz w:val="28"/>
        </w:rPr>
        <w:t>o</w:t>
      </w:r>
      <w:r>
        <w:rPr>
          <w:spacing w:val="67"/>
          <w:sz w:val="28"/>
        </w:rPr>
        <w:t> </w:t>
      </w:r>
      <w:r>
        <w:rPr>
          <w:sz w:val="28"/>
        </w:rPr>
        <w:t>garanţie</w:t>
      </w:r>
      <w:r>
        <w:rPr>
          <w:spacing w:val="68"/>
          <w:sz w:val="28"/>
        </w:rPr>
        <w:t> </w:t>
      </w:r>
      <w:r>
        <w:rPr>
          <w:sz w:val="28"/>
        </w:rPr>
        <w:t>de</w:t>
      </w:r>
      <w:r>
        <w:rPr>
          <w:spacing w:val="73"/>
          <w:sz w:val="28"/>
        </w:rPr>
        <w:t> </w:t>
      </w:r>
      <w:r>
        <w:rPr>
          <w:sz w:val="28"/>
        </w:rPr>
        <w:t>bună</w:t>
      </w:r>
      <w:r>
        <w:rPr>
          <w:spacing w:val="68"/>
          <w:sz w:val="28"/>
        </w:rPr>
        <w:t> </w:t>
      </w:r>
      <w:r>
        <w:rPr>
          <w:sz w:val="28"/>
        </w:rPr>
        <w:t>execuţie</w:t>
      </w:r>
      <w:r>
        <w:rPr>
          <w:spacing w:val="68"/>
          <w:sz w:val="28"/>
        </w:rPr>
        <w:t> </w:t>
      </w:r>
      <w:r>
        <w:rPr>
          <w:sz w:val="28"/>
        </w:rPr>
        <w:t>constituită</w:t>
      </w:r>
      <w:r>
        <w:rPr>
          <w:spacing w:val="68"/>
          <w:sz w:val="28"/>
        </w:rPr>
        <w:t> </w:t>
      </w:r>
      <w:r>
        <w:rPr>
          <w:sz w:val="28"/>
        </w:rPr>
        <w:t>conform</w:t>
      </w:r>
      <w:r>
        <w:rPr>
          <w:spacing w:val="67"/>
          <w:sz w:val="28"/>
        </w:rPr>
        <w:t> </w:t>
      </w:r>
      <w:r>
        <w:rPr>
          <w:sz w:val="28"/>
        </w:rPr>
        <w:t>actelor</w:t>
      </w:r>
    </w:p>
    <w:p>
      <w:pPr>
        <w:pStyle w:val="ListParagraph"/>
        <w:spacing w:after="0" w:line="240" w:lineRule="auto"/>
        <w:jc w:val="both"/>
        <w:rPr>
          <w:sz w:val="28"/>
        </w:rPr>
        <w:sectPr>
          <w:pgSz w:w="11910" w:h="16840"/>
          <w:pgMar w:header="892" w:footer="0" w:top="1140" w:bottom="280" w:left="992" w:right="425"/>
        </w:sectPr>
      </w:pPr>
    </w:p>
    <w:p>
      <w:pPr>
        <w:pStyle w:val="BodyText"/>
        <w:ind w:right="141" w:firstLine="0"/>
      </w:pPr>
      <w:r>
        <w:rPr/>
        <w:t>normative, pentru realizarea corespunzătoare a contractului, în cuantumul solicitat în anunţul de participare.</w:t>
      </w:r>
    </w:p>
    <w:p>
      <w:pPr>
        <w:pStyle w:val="ListParagraph"/>
        <w:numPr>
          <w:ilvl w:val="1"/>
          <w:numId w:val="15"/>
        </w:numPr>
        <w:tabs>
          <w:tab w:pos="1738" w:val="left" w:leader="none"/>
        </w:tabs>
        <w:spacing w:line="240" w:lineRule="auto" w:before="0" w:after="0"/>
        <w:ind w:left="424" w:right="135" w:firstLine="710"/>
        <w:jc w:val="both"/>
        <w:rPr>
          <w:sz w:val="28"/>
        </w:rPr>
      </w:pPr>
      <w:r>
        <w:rPr>
          <w:sz w:val="28"/>
        </w:rPr>
        <w:t>Cuantumul garanţiei de bună execuţie a contractului reprezintă </w:t>
      </w:r>
      <w:r>
        <w:rPr>
          <w:spacing w:val="40"/>
          <w:sz w:val="28"/>
          <w:u w:val="single"/>
        </w:rPr>
        <w:t>  </w:t>
      </w:r>
      <w:r>
        <w:rPr>
          <w:sz w:val="28"/>
        </w:rPr>
        <w:t>% din valoarea de deviz a contractului de achiziţii publice şi se va constitui fie:</w:t>
      </w:r>
    </w:p>
    <w:p>
      <w:pPr>
        <w:pStyle w:val="ListParagraph"/>
        <w:numPr>
          <w:ilvl w:val="0"/>
          <w:numId w:val="16"/>
        </w:numPr>
        <w:tabs>
          <w:tab w:pos="1482" w:val="left" w:leader="none"/>
        </w:tabs>
        <w:spacing w:line="240" w:lineRule="auto" w:before="0" w:after="0"/>
        <w:ind w:left="424" w:right="153" w:firstLine="710"/>
        <w:jc w:val="both"/>
        <w:rPr>
          <w:sz w:val="28"/>
        </w:rPr>
      </w:pPr>
      <w:r>
        <w:rPr>
          <w:sz w:val="28"/>
        </w:rPr>
        <w:t>prin virament bancar sau printr-un instrument de garantare, emis, în condiţiile legii, de o societate bancară, care devine anexă la contract. Garanţia trebuie să fie irevocabilă.</w:t>
      </w:r>
      <w:r>
        <w:rPr>
          <w:spacing w:val="-2"/>
          <w:sz w:val="28"/>
        </w:rPr>
        <w:t> </w:t>
      </w:r>
      <w:r>
        <w:rPr>
          <w:sz w:val="28"/>
        </w:rPr>
        <w:t>Instrumentul</w:t>
      </w:r>
      <w:r>
        <w:rPr>
          <w:spacing w:val="-4"/>
          <w:sz w:val="28"/>
        </w:rPr>
        <w:t> </w:t>
      </w:r>
      <w:r>
        <w:rPr>
          <w:sz w:val="28"/>
        </w:rPr>
        <w:t>de</w:t>
      </w:r>
      <w:r>
        <w:rPr>
          <w:spacing w:val="-3"/>
          <w:sz w:val="28"/>
        </w:rPr>
        <w:t> </w:t>
      </w:r>
      <w:r>
        <w:rPr>
          <w:sz w:val="28"/>
        </w:rPr>
        <w:t>garantare</w:t>
      </w:r>
      <w:r>
        <w:rPr>
          <w:spacing w:val="-3"/>
          <w:sz w:val="28"/>
        </w:rPr>
        <w:t> </w:t>
      </w:r>
      <w:r>
        <w:rPr>
          <w:sz w:val="28"/>
        </w:rPr>
        <w:t>trebuie</w:t>
      </w:r>
      <w:r>
        <w:rPr>
          <w:spacing w:val="-3"/>
          <w:sz w:val="28"/>
        </w:rPr>
        <w:t> </w:t>
      </w:r>
      <w:r>
        <w:rPr>
          <w:sz w:val="28"/>
        </w:rPr>
        <w:t>să</w:t>
      </w:r>
      <w:r>
        <w:rPr>
          <w:spacing w:val="-3"/>
          <w:sz w:val="28"/>
        </w:rPr>
        <w:t> </w:t>
      </w:r>
      <w:r>
        <w:rPr>
          <w:sz w:val="28"/>
        </w:rPr>
        <w:t>prevadă</w:t>
      </w:r>
      <w:r>
        <w:rPr>
          <w:spacing w:val="-3"/>
          <w:sz w:val="28"/>
        </w:rPr>
        <w:t> </w:t>
      </w:r>
      <w:r>
        <w:rPr>
          <w:sz w:val="28"/>
        </w:rPr>
        <w:t>că</w:t>
      </w:r>
      <w:r>
        <w:rPr>
          <w:spacing w:val="-3"/>
          <w:sz w:val="28"/>
        </w:rPr>
        <w:t> </w:t>
      </w:r>
      <w:r>
        <w:rPr>
          <w:sz w:val="28"/>
        </w:rPr>
        <w:t>plata</w:t>
      </w:r>
      <w:r>
        <w:rPr>
          <w:spacing w:val="-3"/>
          <w:sz w:val="28"/>
        </w:rPr>
        <w:t> </w:t>
      </w:r>
      <w:r>
        <w:rPr>
          <w:sz w:val="28"/>
        </w:rPr>
        <w:t>garanţiei</w:t>
      </w:r>
      <w:r>
        <w:rPr>
          <w:spacing w:val="-4"/>
          <w:sz w:val="28"/>
        </w:rPr>
        <w:t> </w:t>
      </w:r>
      <w:r>
        <w:rPr>
          <w:sz w:val="28"/>
        </w:rPr>
        <w:t>se</w:t>
      </w:r>
      <w:r>
        <w:rPr>
          <w:spacing w:val="-3"/>
          <w:sz w:val="28"/>
        </w:rPr>
        <w:t> </w:t>
      </w:r>
      <w:r>
        <w:rPr>
          <w:sz w:val="28"/>
        </w:rPr>
        <w:t>va</w:t>
      </w:r>
      <w:r>
        <w:rPr>
          <w:spacing w:val="-3"/>
          <w:sz w:val="28"/>
        </w:rPr>
        <w:t> </w:t>
      </w:r>
      <w:r>
        <w:rPr>
          <w:sz w:val="28"/>
        </w:rPr>
        <w:t>executa necondiţionat, respectiv la prima cerere a Beneficiarului, pe baza declaraţiei acestuia cu privire la culpa persoanei garantate, sau</w:t>
      </w:r>
    </w:p>
    <w:p>
      <w:pPr>
        <w:pStyle w:val="ListParagraph"/>
        <w:numPr>
          <w:ilvl w:val="0"/>
          <w:numId w:val="16"/>
        </w:numPr>
        <w:tabs>
          <w:tab w:pos="1541" w:val="left" w:leader="none"/>
        </w:tabs>
        <w:spacing w:line="240" w:lineRule="auto" w:before="0" w:after="0"/>
        <w:ind w:left="424" w:right="141" w:firstLine="710"/>
        <w:jc w:val="both"/>
        <w:rPr>
          <w:sz w:val="28"/>
        </w:rPr>
      </w:pPr>
      <w:r>
        <w:rPr>
          <w:sz w:val="28"/>
        </w:rPr>
        <w:t>reţineri succesive din sumele datorate pentru facturi parţiale (procese-verbale de recepție a lucrărilor, într-un cont disponibil distinct. Suma iniţială care se va depune de către Antreprenor, nu trebuie să fie mai mică de 0,5% din valoarea de deviz a </w:t>
      </w:r>
      <w:r>
        <w:rPr>
          <w:spacing w:val="-2"/>
          <w:sz w:val="28"/>
        </w:rPr>
        <w:t>contractului.</w:t>
      </w:r>
    </w:p>
    <w:p>
      <w:pPr>
        <w:pStyle w:val="ListParagraph"/>
        <w:numPr>
          <w:ilvl w:val="1"/>
          <w:numId w:val="15"/>
        </w:numPr>
        <w:tabs>
          <w:tab w:pos="1738" w:val="left" w:leader="none"/>
        </w:tabs>
        <w:spacing w:line="240" w:lineRule="auto" w:before="0" w:after="0"/>
        <w:ind w:left="424" w:right="143" w:firstLine="710"/>
        <w:jc w:val="both"/>
        <w:rPr>
          <w:sz w:val="28"/>
        </w:rPr>
      </w:pPr>
      <w:r>
        <w:rPr>
          <w:sz w:val="28"/>
        </w:rPr>
        <w:t>În cazul în care pe parcursul executării contractului, se suplimentează valoarea</w:t>
      </w:r>
      <w:r>
        <w:rPr>
          <w:spacing w:val="-4"/>
          <w:sz w:val="28"/>
        </w:rPr>
        <w:t> </w:t>
      </w:r>
      <w:r>
        <w:rPr>
          <w:sz w:val="28"/>
        </w:rPr>
        <w:t>acestuia,</w:t>
      </w:r>
      <w:r>
        <w:rPr>
          <w:spacing w:val="-7"/>
          <w:sz w:val="28"/>
        </w:rPr>
        <w:t> </w:t>
      </w:r>
      <w:r>
        <w:rPr>
          <w:sz w:val="28"/>
        </w:rPr>
        <w:t>Antreprenorul</w:t>
      </w:r>
      <w:r>
        <w:rPr>
          <w:spacing w:val="-5"/>
          <w:sz w:val="28"/>
        </w:rPr>
        <w:t> </w:t>
      </w:r>
      <w:r>
        <w:rPr>
          <w:sz w:val="28"/>
        </w:rPr>
        <w:t>are</w:t>
      </w:r>
      <w:r>
        <w:rPr>
          <w:spacing w:val="-4"/>
          <w:sz w:val="28"/>
        </w:rPr>
        <w:t> </w:t>
      </w:r>
      <w:r>
        <w:rPr>
          <w:sz w:val="28"/>
        </w:rPr>
        <w:t>obligaţia</w:t>
      </w:r>
      <w:r>
        <w:rPr>
          <w:spacing w:val="-4"/>
          <w:sz w:val="28"/>
        </w:rPr>
        <w:t> </w:t>
      </w:r>
      <w:r>
        <w:rPr>
          <w:sz w:val="28"/>
        </w:rPr>
        <w:t>de</w:t>
      </w:r>
      <w:r>
        <w:rPr>
          <w:spacing w:val="-8"/>
          <w:sz w:val="28"/>
        </w:rPr>
        <w:t> </w:t>
      </w:r>
      <w:r>
        <w:rPr>
          <w:sz w:val="28"/>
        </w:rPr>
        <w:t>a</w:t>
      </w:r>
      <w:r>
        <w:rPr>
          <w:spacing w:val="-4"/>
          <w:sz w:val="28"/>
        </w:rPr>
        <w:t> </w:t>
      </w:r>
      <w:r>
        <w:rPr>
          <w:sz w:val="28"/>
        </w:rPr>
        <w:t>completa</w:t>
      </w:r>
      <w:r>
        <w:rPr>
          <w:spacing w:val="-4"/>
          <w:sz w:val="28"/>
        </w:rPr>
        <w:t> </w:t>
      </w:r>
      <w:r>
        <w:rPr>
          <w:sz w:val="28"/>
        </w:rPr>
        <w:t>garanţia</w:t>
      </w:r>
      <w:r>
        <w:rPr>
          <w:spacing w:val="-4"/>
          <w:sz w:val="28"/>
        </w:rPr>
        <w:t> </w:t>
      </w:r>
      <w:r>
        <w:rPr>
          <w:sz w:val="28"/>
        </w:rPr>
        <w:t>de</w:t>
      </w:r>
      <w:r>
        <w:rPr>
          <w:spacing w:val="-8"/>
          <w:sz w:val="28"/>
        </w:rPr>
        <w:t> </w:t>
      </w:r>
      <w:r>
        <w:rPr>
          <w:sz w:val="28"/>
        </w:rPr>
        <w:t>bună</w:t>
      </w:r>
      <w:r>
        <w:rPr>
          <w:spacing w:val="-8"/>
          <w:sz w:val="28"/>
        </w:rPr>
        <w:t> </w:t>
      </w:r>
      <w:r>
        <w:rPr>
          <w:sz w:val="28"/>
        </w:rPr>
        <w:t>execuţie</w:t>
      </w:r>
      <w:r>
        <w:rPr>
          <w:spacing w:val="-4"/>
          <w:sz w:val="28"/>
        </w:rPr>
        <w:t> </w:t>
      </w:r>
      <w:r>
        <w:rPr>
          <w:sz w:val="28"/>
        </w:rPr>
        <w:t>în corelaţie</w:t>
      </w:r>
      <w:r>
        <w:rPr>
          <w:spacing w:val="-16"/>
          <w:sz w:val="28"/>
        </w:rPr>
        <w:t> </w:t>
      </w:r>
      <w:r>
        <w:rPr>
          <w:sz w:val="28"/>
        </w:rPr>
        <w:t>cu</w:t>
      </w:r>
      <w:r>
        <w:rPr>
          <w:spacing w:val="-17"/>
          <w:sz w:val="28"/>
        </w:rPr>
        <w:t> </w:t>
      </w:r>
      <w:r>
        <w:rPr>
          <w:sz w:val="28"/>
        </w:rPr>
        <w:t>noua</w:t>
      </w:r>
      <w:r>
        <w:rPr>
          <w:spacing w:val="-16"/>
          <w:sz w:val="28"/>
        </w:rPr>
        <w:t> </w:t>
      </w:r>
      <w:r>
        <w:rPr>
          <w:sz w:val="28"/>
        </w:rPr>
        <w:t>valoare</w:t>
      </w:r>
      <w:r>
        <w:rPr>
          <w:spacing w:val="-16"/>
          <w:sz w:val="28"/>
        </w:rPr>
        <w:t> </w:t>
      </w:r>
      <w:r>
        <w:rPr>
          <w:sz w:val="28"/>
        </w:rPr>
        <w:t>de</w:t>
      </w:r>
      <w:r>
        <w:rPr>
          <w:spacing w:val="-16"/>
          <w:sz w:val="28"/>
        </w:rPr>
        <w:t> </w:t>
      </w:r>
      <w:r>
        <w:rPr>
          <w:sz w:val="28"/>
        </w:rPr>
        <w:t>deviz</w:t>
      </w:r>
      <w:r>
        <w:rPr>
          <w:spacing w:val="-16"/>
          <w:sz w:val="28"/>
        </w:rPr>
        <w:t> </w:t>
      </w:r>
      <w:r>
        <w:rPr>
          <w:sz w:val="28"/>
        </w:rPr>
        <w:t>a</w:t>
      </w:r>
      <w:r>
        <w:rPr>
          <w:spacing w:val="-16"/>
          <w:sz w:val="28"/>
        </w:rPr>
        <w:t> </w:t>
      </w:r>
      <w:r>
        <w:rPr>
          <w:sz w:val="28"/>
        </w:rPr>
        <w:t>contractului</w:t>
      </w:r>
      <w:r>
        <w:rPr>
          <w:spacing w:val="-18"/>
          <w:sz w:val="28"/>
        </w:rPr>
        <w:t> </w:t>
      </w:r>
      <w:r>
        <w:rPr>
          <w:sz w:val="28"/>
        </w:rPr>
        <w:t>de</w:t>
      </w:r>
      <w:r>
        <w:rPr>
          <w:spacing w:val="-16"/>
          <w:sz w:val="28"/>
        </w:rPr>
        <w:t> </w:t>
      </w:r>
      <w:r>
        <w:rPr>
          <w:sz w:val="28"/>
        </w:rPr>
        <w:t>achiziţie</w:t>
      </w:r>
      <w:r>
        <w:rPr>
          <w:spacing w:val="-16"/>
          <w:sz w:val="28"/>
        </w:rPr>
        <w:t> </w:t>
      </w:r>
      <w:r>
        <w:rPr>
          <w:sz w:val="28"/>
        </w:rPr>
        <w:t>publică.</w:t>
      </w:r>
      <w:r>
        <w:rPr>
          <w:spacing w:val="-15"/>
          <w:sz w:val="28"/>
        </w:rPr>
        <w:t> </w:t>
      </w:r>
      <w:r>
        <w:rPr>
          <w:sz w:val="28"/>
        </w:rPr>
        <w:t>În</w:t>
      </w:r>
      <w:r>
        <w:rPr>
          <w:spacing w:val="-17"/>
          <w:sz w:val="28"/>
        </w:rPr>
        <w:t> </w:t>
      </w:r>
      <w:r>
        <w:rPr>
          <w:sz w:val="28"/>
        </w:rPr>
        <w:t>situaţia</w:t>
      </w:r>
      <w:r>
        <w:rPr>
          <w:spacing w:val="-16"/>
          <w:sz w:val="28"/>
        </w:rPr>
        <w:t> </w:t>
      </w:r>
      <w:r>
        <w:rPr>
          <w:sz w:val="28"/>
        </w:rPr>
        <w:t>executării garanţiei de bună execuţie, parţial sau total, Antreprenorul are obligaţia de a reîntregi garanţia în cauză raportat la restul rămas de executat.</w:t>
      </w:r>
    </w:p>
    <w:p>
      <w:pPr>
        <w:pStyle w:val="ListParagraph"/>
        <w:numPr>
          <w:ilvl w:val="1"/>
          <w:numId w:val="15"/>
        </w:numPr>
        <w:tabs>
          <w:tab w:pos="1790" w:val="left" w:leader="none"/>
        </w:tabs>
        <w:spacing w:line="240" w:lineRule="auto" w:before="0" w:after="0"/>
        <w:ind w:left="424" w:right="132" w:firstLine="710"/>
        <w:jc w:val="both"/>
        <w:rPr>
          <w:sz w:val="28"/>
        </w:rPr>
      </w:pPr>
      <w:r>
        <w:rPr>
          <w:sz w:val="28"/>
        </w:rPr>
        <w:t>Antreprenorul se va asigura că garanţia de bună execuţie este valabilă şi </w:t>
      </w:r>
      <w:r>
        <w:rPr>
          <w:spacing w:val="-2"/>
          <w:sz w:val="28"/>
        </w:rPr>
        <w:t>acoperă</w:t>
      </w:r>
    </w:p>
    <w:p>
      <w:pPr>
        <w:pStyle w:val="ListParagraph"/>
        <w:spacing w:after="0" w:line="240" w:lineRule="auto"/>
        <w:jc w:val="both"/>
        <w:rPr>
          <w:sz w:val="28"/>
        </w:rPr>
        <w:sectPr>
          <w:pgSz w:w="11910" w:h="16840"/>
          <w:pgMar w:header="892" w:footer="0" w:top="1140" w:bottom="280" w:left="992" w:right="425"/>
        </w:sectPr>
      </w:pPr>
    </w:p>
    <w:p>
      <w:pPr>
        <w:pStyle w:val="BodyText"/>
        <w:spacing w:before="18"/>
        <w:ind w:right="142"/>
      </w:pPr>
      <w:r>
        <w:rPr/>
        <w:t>terminii stabiliţi de Codul urbanismului şi construcţiilor al Republicii Moldova nr.434/2023. Dacă termenii garanţiei de bună execuţie specifică data de expirare a acesteia,</w:t>
      </w:r>
      <w:r>
        <w:rPr>
          <w:spacing w:val="-4"/>
        </w:rPr>
        <w:t> </w:t>
      </w:r>
      <w:r>
        <w:rPr/>
        <w:t>Antreprenorul</w:t>
      </w:r>
      <w:r>
        <w:rPr>
          <w:spacing w:val="-7"/>
        </w:rPr>
        <w:t> </w:t>
      </w:r>
      <w:r>
        <w:rPr/>
        <w:t>va</w:t>
      </w:r>
      <w:r>
        <w:rPr>
          <w:spacing w:val="-6"/>
        </w:rPr>
        <w:t> </w:t>
      </w:r>
      <w:r>
        <w:rPr/>
        <w:t>prelungi</w:t>
      </w:r>
      <w:r>
        <w:rPr>
          <w:spacing w:val="-7"/>
        </w:rPr>
        <w:t> </w:t>
      </w:r>
      <w:r>
        <w:rPr/>
        <w:t>valabilitatea</w:t>
      </w:r>
      <w:r>
        <w:rPr>
          <w:spacing w:val="-6"/>
        </w:rPr>
        <w:t> </w:t>
      </w:r>
      <w:r>
        <w:rPr/>
        <w:t>garanţiei</w:t>
      </w:r>
      <w:r>
        <w:rPr>
          <w:spacing w:val="-7"/>
        </w:rPr>
        <w:t> </w:t>
      </w:r>
      <w:r>
        <w:rPr/>
        <w:t>de</w:t>
      </w:r>
      <w:r>
        <w:rPr>
          <w:spacing w:val="-2"/>
        </w:rPr>
        <w:t> </w:t>
      </w:r>
      <w:r>
        <w:rPr/>
        <w:t>bună</w:t>
      </w:r>
      <w:r>
        <w:rPr>
          <w:spacing w:val="-6"/>
        </w:rPr>
        <w:t> </w:t>
      </w:r>
      <w:r>
        <w:rPr/>
        <w:t>execuţie,</w:t>
      </w:r>
      <w:r>
        <w:rPr>
          <w:spacing w:val="-4"/>
        </w:rPr>
        <w:t> </w:t>
      </w:r>
      <w:r>
        <w:rPr/>
        <w:t>cu</w:t>
      </w:r>
      <w:r>
        <w:rPr>
          <w:spacing w:val="-6"/>
        </w:rPr>
        <w:t> </w:t>
      </w:r>
      <w:r>
        <w:rPr/>
        <w:t>20</w:t>
      </w:r>
      <w:r>
        <w:rPr>
          <w:spacing w:val="-6"/>
        </w:rPr>
        <w:t> </w:t>
      </w:r>
      <w:r>
        <w:rPr/>
        <w:t>de</w:t>
      </w:r>
      <w:r>
        <w:rPr>
          <w:spacing w:val="-6"/>
        </w:rPr>
        <w:t> </w:t>
      </w:r>
      <w:r>
        <w:rPr/>
        <w:t>zile înainte de data de expirare a acesteia.</w:t>
      </w:r>
    </w:p>
    <w:p>
      <w:pPr>
        <w:pStyle w:val="ListParagraph"/>
        <w:numPr>
          <w:ilvl w:val="1"/>
          <w:numId w:val="15"/>
        </w:numPr>
        <w:tabs>
          <w:tab w:pos="1734" w:val="left" w:leader="none"/>
        </w:tabs>
        <w:spacing w:line="258" w:lineRule="exact" w:before="0" w:after="0"/>
        <w:ind w:left="1734" w:right="0" w:hanging="599"/>
        <w:jc w:val="both"/>
        <w:rPr>
          <w:sz w:val="28"/>
        </w:rPr>
      </w:pPr>
      <w:r>
        <w:rPr>
          <w:sz w:val="28"/>
        </w:rPr>
        <w:t>Beneficiarul</w:t>
      </w:r>
      <w:r>
        <w:rPr>
          <w:spacing w:val="-11"/>
          <w:sz w:val="28"/>
        </w:rPr>
        <w:t> </w:t>
      </w:r>
      <w:r>
        <w:rPr>
          <w:sz w:val="28"/>
        </w:rPr>
        <w:t>va</w:t>
      </w:r>
      <w:r>
        <w:rPr>
          <w:spacing w:val="-9"/>
          <w:sz w:val="28"/>
        </w:rPr>
        <w:t> </w:t>
      </w:r>
      <w:r>
        <w:rPr>
          <w:sz w:val="28"/>
        </w:rPr>
        <w:t>executa</w:t>
      </w:r>
      <w:r>
        <w:rPr>
          <w:spacing w:val="-10"/>
          <w:sz w:val="28"/>
        </w:rPr>
        <w:t> </w:t>
      </w:r>
      <w:r>
        <w:rPr>
          <w:sz w:val="28"/>
        </w:rPr>
        <w:t>garanţia</w:t>
      </w:r>
      <w:r>
        <w:rPr>
          <w:spacing w:val="-10"/>
          <w:sz w:val="28"/>
        </w:rPr>
        <w:t> </w:t>
      </w:r>
      <w:r>
        <w:rPr>
          <w:sz w:val="28"/>
        </w:rPr>
        <w:t>de</w:t>
      </w:r>
      <w:r>
        <w:rPr>
          <w:spacing w:val="-10"/>
          <w:sz w:val="28"/>
        </w:rPr>
        <w:t> </w:t>
      </w:r>
      <w:r>
        <w:rPr>
          <w:sz w:val="28"/>
        </w:rPr>
        <w:t>bună</w:t>
      </w:r>
      <w:r>
        <w:rPr>
          <w:spacing w:val="-10"/>
          <w:sz w:val="28"/>
        </w:rPr>
        <w:t> </w:t>
      </w:r>
      <w:r>
        <w:rPr>
          <w:sz w:val="28"/>
        </w:rPr>
        <w:t>execuţie,</w:t>
      </w:r>
      <w:r>
        <w:rPr>
          <w:spacing w:val="-8"/>
          <w:sz w:val="28"/>
        </w:rPr>
        <w:t> </w:t>
      </w:r>
      <w:r>
        <w:rPr>
          <w:sz w:val="28"/>
        </w:rPr>
        <w:t>în</w:t>
      </w:r>
      <w:r>
        <w:rPr>
          <w:spacing w:val="-12"/>
          <w:sz w:val="28"/>
        </w:rPr>
        <w:t> </w:t>
      </w:r>
      <w:r>
        <w:rPr>
          <w:sz w:val="28"/>
        </w:rPr>
        <w:t>eventualitatea</w:t>
      </w:r>
      <w:r>
        <w:rPr>
          <w:spacing w:val="-8"/>
          <w:sz w:val="28"/>
        </w:rPr>
        <w:t> </w:t>
      </w:r>
      <w:r>
        <w:rPr>
          <w:sz w:val="28"/>
        </w:rPr>
        <w:t>în</w:t>
      </w:r>
      <w:r>
        <w:rPr>
          <w:spacing w:val="-12"/>
          <w:sz w:val="28"/>
        </w:rPr>
        <w:t> </w:t>
      </w:r>
      <w:r>
        <w:rPr>
          <w:spacing w:val="-2"/>
          <w:sz w:val="28"/>
        </w:rPr>
        <w:t>care:</w:t>
      </w:r>
    </w:p>
    <w:p>
      <w:pPr>
        <w:pStyle w:val="ListParagraph"/>
        <w:numPr>
          <w:ilvl w:val="0"/>
          <w:numId w:val="17"/>
        </w:numPr>
        <w:tabs>
          <w:tab w:pos="1478" w:val="left" w:leader="none"/>
        </w:tabs>
        <w:spacing w:line="240" w:lineRule="auto" w:before="0" w:after="0"/>
        <w:ind w:left="424" w:right="152" w:firstLine="710"/>
        <w:jc w:val="both"/>
        <w:rPr>
          <w:sz w:val="28"/>
        </w:rPr>
      </w:pPr>
      <w:r>
        <w:rPr>
          <w:sz w:val="28"/>
        </w:rPr>
        <w:t>oricând pe parcursul îndeplinirii contractului, în limita prejudiciului creat, în conformitate cu actele normative;</w:t>
      </w:r>
    </w:p>
    <w:p>
      <w:pPr>
        <w:pStyle w:val="ListParagraph"/>
        <w:numPr>
          <w:ilvl w:val="0"/>
          <w:numId w:val="17"/>
        </w:numPr>
        <w:tabs>
          <w:tab w:pos="1478" w:val="left" w:leader="none"/>
        </w:tabs>
        <w:spacing w:line="240" w:lineRule="auto" w:before="0" w:after="0"/>
        <w:ind w:left="424" w:right="145" w:firstLine="710"/>
        <w:jc w:val="both"/>
        <w:rPr>
          <w:sz w:val="28"/>
        </w:rPr>
      </w:pPr>
      <w:r>
        <w:rPr>
          <w:sz w:val="28"/>
        </w:rPr>
        <w:t>Antreprenorul nu reuşeşte să prelungească valabilitatea garanţiei de bună execuţie,</w:t>
      </w:r>
      <w:r>
        <w:rPr>
          <w:spacing w:val="-3"/>
          <w:sz w:val="28"/>
        </w:rPr>
        <w:t> </w:t>
      </w:r>
      <w:r>
        <w:rPr>
          <w:sz w:val="28"/>
        </w:rPr>
        <w:t>aşa</w:t>
      </w:r>
      <w:r>
        <w:rPr>
          <w:spacing w:val="-6"/>
          <w:sz w:val="28"/>
        </w:rPr>
        <w:t> </w:t>
      </w:r>
      <w:r>
        <w:rPr>
          <w:sz w:val="28"/>
        </w:rPr>
        <w:t>cum</w:t>
      </w:r>
      <w:r>
        <w:rPr>
          <w:spacing w:val="-3"/>
          <w:sz w:val="28"/>
        </w:rPr>
        <w:t> </w:t>
      </w:r>
      <w:r>
        <w:rPr>
          <w:sz w:val="28"/>
        </w:rPr>
        <w:t>este</w:t>
      </w:r>
      <w:r>
        <w:rPr>
          <w:spacing w:val="-2"/>
          <w:sz w:val="28"/>
        </w:rPr>
        <w:t> </w:t>
      </w:r>
      <w:r>
        <w:rPr>
          <w:sz w:val="28"/>
        </w:rPr>
        <w:t>prevăzut</w:t>
      </w:r>
      <w:r>
        <w:rPr>
          <w:spacing w:val="-3"/>
          <w:sz w:val="28"/>
        </w:rPr>
        <w:t> </w:t>
      </w:r>
      <w:r>
        <w:rPr>
          <w:sz w:val="28"/>
        </w:rPr>
        <w:t>la</w:t>
      </w:r>
      <w:r>
        <w:rPr>
          <w:spacing w:val="-2"/>
          <w:sz w:val="28"/>
        </w:rPr>
        <w:t> </w:t>
      </w:r>
      <w:r>
        <w:rPr>
          <w:sz w:val="28"/>
        </w:rPr>
        <w:t>pct.16.4.,</w:t>
      </w:r>
      <w:r>
        <w:rPr>
          <w:spacing w:val="-5"/>
          <w:sz w:val="28"/>
        </w:rPr>
        <w:t> </w:t>
      </w:r>
      <w:r>
        <w:rPr>
          <w:sz w:val="28"/>
        </w:rPr>
        <w:t>sau</w:t>
      </w:r>
      <w:r>
        <w:rPr>
          <w:spacing w:val="-3"/>
          <w:sz w:val="28"/>
        </w:rPr>
        <w:t> </w:t>
      </w:r>
      <w:r>
        <w:rPr>
          <w:sz w:val="28"/>
        </w:rPr>
        <w:t>să</w:t>
      </w:r>
      <w:r>
        <w:rPr>
          <w:spacing w:val="-6"/>
          <w:sz w:val="28"/>
        </w:rPr>
        <w:t> </w:t>
      </w:r>
      <w:r>
        <w:rPr>
          <w:sz w:val="28"/>
        </w:rPr>
        <w:t>completeze</w:t>
      </w:r>
      <w:r>
        <w:rPr>
          <w:spacing w:val="-2"/>
          <w:sz w:val="28"/>
        </w:rPr>
        <w:t> </w:t>
      </w:r>
      <w:r>
        <w:rPr>
          <w:sz w:val="28"/>
        </w:rPr>
        <w:t>garanţia</w:t>
      </w:r>
      <w:r>
        <w:rPr>
          <w:spacing w:val="-2"/>
          <w:sz w:val="28"/>
        </w:rPr>
        <w:t> </w:t>
      </w:r>
      <w:r>
        <w:rPr>
          <w:sz w:val="28"/>
        </w:rPr>
        <w:t>de</w:t>
      </w:r>
      <w:r>
        <w:rPr>
          <w:spacing w:val="-2"/>
          <w:sz w:val="28"/>
        </w:rPr>
        <w:t> </w:t>
      </w:r>
      <w:r>
        <w:rPr>
          <w:sz w:val="28"/>
        </w:rPr>
        <w:t>bună</w:t>
      </w:r>
      <w:r>
        <w:rPr>
          <w:spacing w:val="-2"/>
          <w:sz w:val="28"/>
        </w:rPr>
        <w:t> </w:t>
      </w:r>
      <w:r>
        <w:rPr>
          <w:sz w:val="28"/>
        </w:rPr>
        <w:t>execuţie aşa cum este prevăzut la pct.16.3, situaţii în care Beneficiarul poate revendica întreaga valoare a garanţiei de bună execuţie.</w:t>
      </w:r>
    </w:p>
    <w:p>
      <w:pPr>
        <w:pStyle w:val="ListParagraph"/>
        <w:numPr>
          <w:ilvl w:val="1"/>
          <w:numId w:val="15"/>
        </w:numPr>
        <w:tabs>
          <w:tab w:pos="1786" w:val="left" w:leader="none"/>
        </w:tabs>
        <w:spacing w:line="240" w:lineRule="auto" w:before="0" w:after="0"/>
        <w:ind w:left="424" w:right="153" w:firstLine="710"/>
        <w:jc w:val="both"/>
        <w:rPr>
          <w:sz w:val="28"/>
        </w:rPr>
      </w:pPr>
      <w:r>
        <w:rPr>
          <w:sz w:val="28"/>
        </w:rPr>
        <w:t>Anterior emiterii unei pretenţii asupra garanţiei de bună execuţie, Beneficiarul</w:t>
      </w:r>
      <w:r>
        <w:rPr>
          <w:spacing w:val="-4"/>
          <w:sz w:val="28"/>
        </w:rPr>
        <w:t> </w:t>
      </w:r>
      <w:r>
        <w:rPr>
          <w:sz w:val="28"/>
        </w:rPr>
        <w:t>are</w:t>
      </w:r>
      <w:r>
        <w:rPr>
          <w:spacing w:val="-3"/>
          <w:sz w:val="28"/>
        </w:rPr>
        <w:t> </w:t>
      </w:r>
      <w:r>
        <w:rPr>
          <w:sz w:val="28"/>
        </w:rPr>
        <w:t>obligaţia</w:t>
      </w:r>
      <w:r>
        <w:rPr>
          <w:spacing w:val="-3"/>
          <w:sz w:val="28"/>
        </w:rPr>
        <w:t> </w:t>
      </w:r>
      <w:r>
        <w:rPr>
          <w:sz w:val="28"/>
        </w:rPr>
        <w:t>de</w:t>
      </w:r>
      <w:r>
        <w:rPr>
          <w:spacing w:val="-3"/>
          <w:sz w:val="28"/>
        </w:rPr>
        <w:t> </w:t>
      </w:r>
      <w:r>
        <w:rPr>
          <w:sz w:val="28"/>
        </w:rPr>
        <w:t>a</w:t>
      </w:r>
      <w:r>
        <w:rPr>
          <w:spacing w:val="-3"/>
          <w:sz w:val="28"/>
        </w:rPr>
        <w:t> </w:t>
      </w:r>
      <w:r>
        <w:rPr>
          <w:sz w:val="28"/>
        </w:rPr>
        <w:t>notifica</w:t>
      </w:r>
      <w:r>
        <w:rPr>
          <w:spacing w:val="-3"/>
          <w:sz w:val="28"/>
        </w:rPr>
        <w:t> </w:t>
      </w:r>
      <w:r>
        <w:rPr>
          <w:sz w:val="28"/>
        </w:rPr>
        <w:t>atât</w:t>
      </w:r>
      <w:r>
        <w:rPr>
          <w:spacing w:val="-4"/>
          <w:sz w:val="28"/>
        </w:rPr>
        <w:t> </w:t>
      </w:r>
      <w:r>
        <w:rPr>
          <w:sz w:val="28"/>
        </w:rPr>
        <w:t>Antreprenorul</w:t>
      </w:r>
      <w:r>
        <w:rPr>
          <w:spacing w:val="-4"/>
          <w:sz w:val="28"/>
        </w:rPr>
        <w:t> </w:t>
      </w:r>
      <w:r>
        <w:rPr>
          <w:sz w:val="28"/>
        </w:rPr>
        <w:t>cât</w:t>
      </w:r>
      <w:r>
        <w:rPr>
          <w:spacing w:val="-4"/>
          <w:sz w:val="28"/>
        </w:rPr>
        <w:t> </w:t>
      </w:r>
      <w:r>
        <w:rPr>
          <w:sz w:val="28"/>
        </w:rPr>
        <w:t>şi</w:t>
      </w:r>
      <w:r>
        <w:rPr>
          <w:spacing w:val="-4"/>
          <w:sz w:val="28"/>
        </w:rPr>
        <w:t> </w:t>
      </w:r>
      <w:r>
        <w:rPr>
          <w:sz w:val="28"/>
        </w:rPr>
        <w:t>emitentul</w:t>
      </w:r>
      <w:r>
        <w:rPr>
          <w:spacing w:val="-4"/>
          <w:sz w:val="28"/>
        </w:rPr>
        <w:t> </w:t>
      </w:r>
      <w:r>
        <w:rPr>
          <w:sz w:val="28"/>
        </w:rPr>
        <w:t>instrumentului de garantare pretenţia sa, precizând obligaţiile care nu au fost respectate şi modul de calcul al prejudiciului în cazul nesoluţionării pretenţiilor.</w:t>
      </w:r>
    </w:p>
    <w:p>
      <w:pPr>
        <w:pStyle w:val="ListParagraph"/>
        <w:numPr>
          <w:ilvl w:val="1"/>
          <w:numId w:val="15"/>
        </w:numPr>
        <w:tabs>
          <w:tab w:pos="1781" w:val="left" w:leader="none"/>
        </w:tabs>
        <w:spacing w:line="240" w:lineRule="auto" w:before="0" w:after="0"/>
        <w:ind w:left="424" w:right="147" w:firstLine="710"/>
        <w:jc w:val="both"/>
        <w:rPr>
          <w:sz w:val="28"/>
        </w:rPr>
      </w:pPr>
      <w:r>
        <w:rPr>
          <w:sz w:val="28"/>
        </w:rPr>
        <w:t>Restituirea garanţiei de bună execuţie a contractului se va face în conformitate cu prevederile Codul urbanismului şi construcţiilor al Republicii Moldova </w:t>
      </w:r>
      <w:r>
        <w:rPr>
          <w:spacing w:val="-2"/>
          <w:sz w:val="28"/>
        </w:rPr>
        <w:t>nr.434/2023.</w:t>
      </w:r>
    </w:p>
    <w:p>
      <w:pPr>
        <w:pStyle w:val="Heading1"/>
        <w:numPr>
          <w:ilvl w:val="0"/>
          <w:numId w:val="1"/>
        </w:numPr>
        <w:tabs>
          <w:tab w:pos="1571" w:val="left" w:leader="none"/>
        </w:tabs>
        <w:spacing w:line="322" w:lineRule="exact" w:before="317" w:after="0"/>
        <w:ind w:left="1571" w:right="0" w:hanging="436"/>
        <w:jc w:val="both"/>
      </w:pPr>
      <w:r>
        <w:rPr>
          <w:spacing w:val="-2"/>
        </w:rPr>
        <w:t>SOLUŢIONAREA</w:t>
      </w:r>
      <w:r>
        <w:rPr>
          <w:spacing w:val="-4"/>
        </w:rPr>
        <w:t> </w:t>
      </w:r>
      <w:r>
        <w:rPr>
          <w:spacing w:val="-2"/>
        </w:rPr>
        <w:t>LITIGIILOR</w:t>
      </w:r>
    </w:p>
    <w:p>
      <w:pPr>
        <w:pStyle w:val="ListParagraph"/>
        <w:numPr>
          <w:ilvl w:val="1"/>
          <w:numId w:val="18"/>
        </w:numPr>
        <w:tabs>
          <w:tab w:pos="1757" w:val="left" w:leader="none"/>
        </w:tabs>
        <w:spacing w:line="240" w:lineRule="auto" w:before="0" w:after="0"/>
        <w:ind w:left="424" w:right="151" w:firstLine="710"/>
        <w:jc w:val="both"/>
        <w:rPr>
          <w:sz w:val="28"/>
        </w:rPr>
      </w:pPr>
      <w:r>
        <w:rPr>
          <w:sz w:val="28"/>
        </w:rPr>
        <w:t>Beneficiarul şi Antreprenorul vor face eforturi pentru a rezolva pe cale amiabilă orice neînţelegere sau litigiu care se poate ivi intre ei, în cadrul sau în legătură cu îndeplinirea Contractului.</w:t>
      </w:r>
    </w:p>
    <w:p>
      <w:pPr>
        <w:pStyle w:val="ListParagraph"/>
        <w:numPr>
          <w:ilvl w:val="1"/>
          <w:numId w:val="18"/>
        </w:numPr>
        <w:tabs>
          <w:tab w:pos="1771" w:val="left" w:leader="none"/>
        </w:tabs>
        <w:spacing w:line="240" w:lineRule="auto" w:before="0" w:after="0"/>
        <w:ind w:left="424" w:right="145" w:firstLine="710"/>
        <w:jc w:val="both"/>
        <w:rPr>
          <w:sz w:val="28"/>
        </w:rPr>
      </w:pPr>
      <w:r>
        <w:rPr>
          <w:sz w:val="28"/>
        </w:rPr>
        <w:t>În</w:t>
      </w:r>
      <w:r>
        <w:rPr>
          <w:spacing w:val="40"/>
          <w:sz w:val="28"/>
        </w:rPr>
        <w:t> </w:t>
      </w:r>
      <w:r>
        <w:rPr>
          <w:sz w:val="28"/>
        </w:rPr>
        <w:t>ipoteza</w:t>
      </w:r>
      <w:r>
        <w:rPr>
          <w:spacing w:val="40"/>
          <w:sz w:val="28"/>
        </w:rPr>
        <w:t> </w:t>
      </w:r>
      <w:r>
        <w:rPr>
          <w:sz w:val="28"/>
        </w:rPr>
        <w:t>în</w:t>
      </w:r>
      <w:r>
        <w:rPr>
          <w:spacing w:val="40"/>
          <w:sz w:val="28"/>
        </w:rPr>
        <w:t> </w:t>
      </w:r>
      <w:r>
        <w:rPr>
          <w:sz w:val="28"/>
        </w:rPr>
        <w:t>care</w:t>
      </w:r>
      <w:r>
        <w:rPr>
          <w:spacing w:val="40"/>
          <w:sz w:val="28"/>
        </w:rPr>
        <w:t> </w:t>
      </w:r>
      <w:r>
        <w:rPr>
          <w:sz w:val="28"/>
        </w:rPr>
        <w:t>părţile</w:t>
      </w:r>
      <w:r>
        <w:rPr>
          <w:spacing w:val="40"/>
          <w:sz w:val="28"/>
        </w:rPr>
        <w:t> </w:t>
      </w:r>
      <w:r>
        <w:rPr>
          <w:sz w:val="28"/>
        </w:rPr>
        <w:t>nu</w:t>
      </w:r>
      <w:r>
        <w:rPr>
          <w:spacing w:val="40"/>
          <w:sz w:val="28"/>
        </w:rPr>
        <w:t> </w:t>
      </w:r>
      <w:r>
        <w:rPr>
          <w:sz w:val="28"/>
        </w:rPr>
        <w:t>reusesc</w:t>
      </w:r>
      <w:r>
        <w:rPr>
          <w:spacing w:val="40"/>
          <w:sz w:val="28"/>
        </w:rPr>
        <w:t> </w:t>
      </w:r>
      <w:r>
        <w:rPr>
          <w:sz w:val="28"/>
        </w:rPr>
        <w:t>o</w:t>
      </w:r>
      <w:r>
        <w:rPr>
          <w:spacing w:val="39"/>
          <w:sz w:val="28"/>
        </w:rPr>
        <w:t> </w:t>
      </w:r>
      <w:r>
        <w:rPr>
          <w:sz w:val="28"/>
        </w:rPr>
        <w:t>soluţionare</w:t>
      </w:r>
      <w:r>
        <w:rPr>
          <w:spacing w:val="40"/>
          <w:sz w:val="28"/>
        </w:rPr>
        <w:t> </w:t>
      </w:r>
      <w:r>
        <w:rPr>
          <w:sz w:val="28"/>
        </w:rPr>
        <w:t>amiabila</w:t>
      </w:r>
      <w:r>
        <w:rPr>
          <w:spacing w:val="40"/>
          <w:sz w:val="28"/>
        </w:rPr>
        <w:t> </w:t>
      </w:r>
      <w:r>
        <w:rPr>
          <w:sz w:val="28"/>
        </w:rPr>
        <w:t>în</w:t>
      </w:r>
      <w:r>
        <w:rPr>
          <w:spacing w:val="40"/>
          <w:sz w:val="28"/>
        </w:rPr>
        <w:t> </w:t>
      </w:r>
      <w:r>
        <w:rPr>
          <w:sz w:val="28"/>
        </w:rPr>
        <w:t>termen</w:t>
      </w:r>
      <w:r>
        <w:rPr>
          <w:spacing w:val="40"/>
          <w:sz w:val="28"/>
        </w:rPr>
        <w:t> </w:t>
      </w:r>
      <w:r>
        <w:rPr>
          <w:sz w:val="28"/>
        </w:rPr>
        <w:t>de </w:t>
      </w:r>
      <w:r>
        <w:rPr>
          <w:w w:val="115"/>
          <w:sz w:val="28"/>
          <w:u w:val="single"/>
        </w:rPr>
        <w:t>5 </w:t>
      </w:r>
      <w:r>
        <w:rPr>
          <w:spacing w:val="-25"/>
          <w:w w:val="115"/>
          <w:sz w:val="28"/>
        </w:rPr>
        <w:t> </w:t>
      </w:r>
      <w:r>
        <w:rPr>
          <w:sz w:val="28"/>
        </w:rPr>
        <w:t>zile,</w:t>
      </w:r>
      <w:r>
        <w:rPr>
          <w:spacing w:val="-2"/>
          <w:sz w:val="28"/>
        </w:rPr>
        <w:t> </w:t>
      </w:r>
      <w:r>
        <w:rPr>
          <w:sz w:val="28"/>
        </w:rPr>
        <w:t>fiecare</w:t>
      </w:r>
      <w:r>
        <w:rPr>
          <w:spacing w:val="-4"/>
          <w:sz w:val="28"/>
        </w:rPr>
        <w:t> </w:t>
      </w:r>
      <w:r>
        <w:rPr>
          <w:sz w:val="28"/>
        </w:rPr>
        <w:t>dintre</w:t>
      </w:r>
      <w:r>
        <w:rPr>
          <w:spacing w:val="-4"/>
          <w:sz w:val="28"/>
        </w:rPr>
        <w:t> </w:t>
      </w:r>
      <w:r>
        <w:rPr>
          <w:sz w:val="28"/>
        </w:rPr>
        <w:t>acestea</w:t>
      </w:r>
      <w:r>
        <w:rPr>
          <w:spacing w:val="-3"/>
          <w:sz w:val="28"/>
        </w:rPr>
        <w:t> </w:t>
      </w:r>
      <w:r>
        <w:rPr>
          <w:sz w:val="28"/>
        </w:rPr>
        <w:t>poate</w:t>
      </w:r>
      <w:r>
        <w:rPr>
          <w:spacing w:val="-4"/>
          <w:sz w:val="28"/>
        </w:rPr>
        <w:t> </w:t>
      </w:r>
      <w:r>
        <w:rPr>
          <w:sz w:val="28"/>
        </w:rPr>
        <w:t>solicita</w:t>
      </w:r>
      <w:r>
        <w:rPr>
          <w:spacing w:val="-8"/>
          <w:sz w:val="28"/>
        </w:rPr>
        <w:t> </w:t>
      </w:r>
      <w:r>
        <w:rPr>
          <w:sz w:val="28"/>
        </w:rPr>
        <w:t>ca</w:t>
      </w:r>
      <w:r>
        <w:rPr>
          <w:spacing w:val="-4"/>
          <w:sz w:val="28"/>
        </w:rPr>
        <w:t> </w:t>
      </w:r>
      <w:r>
        <w:rPr>
          <w:sz w:val="28"/>
        </w:rPr>
        <w:t>litigiul</w:t>
      </w:r>
      <w:r>
        <w:rPr>
          <w:spacing w:val="-5"/>
          <w:sz w:val="28"/>
        </w:rPr>
        <w:t> </w:t>
      </w:r>
      <w:r>
        <w:rPr>
          <w:sz w:val="28"/>
        </w:rPr>
        <w:t>să</w:t>
      </w:r>
      <w:r>
        <w:rPr>
          <w:spacing w:val="-4"/>
          <w:sz w:val="28"/>
        </w:rPr>
        <w:t> </w:t>
      </w:r>
      <w:r>
        <w:rPr>
          <w:sz w:val="28"/>
        </w:rPr>
        <w:t>se</w:t>
      </w:r>
      <w:r>
        <w:rPr>
          <w:spacing w:val="-8"/>
          <w:sz w:val="28"/>
        </w:rPr>
        <w:t> </w:t>
      </w:r>
      <w:r>
        <w:rPr>
          <w:sz w:val="28"/>
        </w:rPr>
        <w:t>soluţioneze</w:t>
      </w:r>
      <w:r>
        <w:rPr>
          <w:spacing w:val="-4"/>
          <w:sz w:val="28"/>
        </w:rPr>
        <w:t> </w:t>
      </w:r>
      <w:r>
        <w:rPr>
          <w:sz w:val="28"/>
        </w:rPr>
        <w:t>de</w:t>
      </w:r>
      <w:r>
        <w:rPr>
          <w:spacing w:val="-4"/>
          <w:sz w:val="28"/>
        </w:rPr>
        <w:t> </w:t>
      </w:r>
      <w:r>
        <w:rPr>
          <w:sz w:val="28"/>
        </w:rPr>
        <w:t>către</w:t>
      </w:r>
      <w:r>
        <w:rPr>
          <w:spacing w:val="-4"/>
          <w:sz w:val="28"/>
        </w:rPr>
        <w:t> </w:t>
      </w:r>
      <w:r>
        <w:rPr>
          <w:sz w:val="28"/>
        </w:rPr>
        <w:t>instantele judecătoreşti competente.</w:t>
      </w:r>
    </w:p>
    <w:p>
      <w:pPr>
        <w:pStyle w:val="ListParagraph"/>
        <w:numPr>
          <w:ilvl w:val="1"/>
          <w:numId w:val="18"/>
        </w:numPr>
        <w:tabs>
          <w:tab w:pos="1838" w:val="left" w:leader="none"/>
        </w:tabs>
        <w:spacing w:line="240" w:lineRule="auto" w:before="0" w:after="0"/>
        <w:ind w:left="424" w:right="142" w:firstLine="710"/>
        <w:jc w:val="both"/>
        <w:rPr>
          <w:sz w:val="28"/>
        </w:rPr>
      </w:pPr>
      <w:r>
        <w:rPr>
          <w:sz w:val="28"/>
        </w:rPr>
        <w:t>În</w:t>
      </w:r>
      <w:r>
        <w:rPr>
          <w:spacing w:val="-12"/>
          <w:sz w:val="28"/>
        </w:rPr>
        <w:t> </w:t>
      </w:r>
      <w:r>
        <w:rPr>
          <w:sz w:val="28"/>
        </w:rPr>
        <w:t>cazul</w:t>
      </w:r>
      <w:r>
        <w:rPr>
          <w:spacing w:val="-13"/>
          <w:sz w:val="28"/>
        </w:rPr>
        <w:t> </w:t>
      </w:r>
      <w:r>
        <w:rPr>
          <w:sz w:val="28"/>
        </w:rPr>
        <w:t>litigiilor</w:t>
      </w:r>
      <w:r>
        <w:rPr>
          <w:spacing w:val="-14"/>
          <w:sz w:val="28"/>
        </w:rPr>
        <w:t> </w:t>
      </w:r>
      <w:r>
        <w:rPr>
          <w:sz w:val="28"/>
        </w:rPr>
        <w:t>privind</w:t>
      </w:r>
      <w:r>
        <w:rPr>
          <w:spacing w:val="-12"/>
          <w:sz w:val="28"/>
        </w:rPr>
        <w:t> </w:t>
      </w:r>
      <w:r>
        <w:rPr>
          <w:sz w:val="28"/>
        </w:rPr>
        <w:t>calitatea</w:t>
      </w:r>
      <w:r>
        <w:rPr>
          <w:spacing w:val="-12"/>
          <w:sz w:val="28"/>
        </w:rPr>
        <w:t> </w:t>
      </w:r>
      <w:r>
        <w:rPr>
          <w:sz w:val="28"/>
        </w:rPr>
        <w:t>şi</w:t>
      </w:r>
      <w:r>
        <w:rPr>
          <w:spacing w:val="-13"/>
          <w:sz w:val="28"/>
        </w:rPr>
        <w:t> </w:t>
      </w:r>
      <w:r>
        <w:rPr>
          <w:sz w:val="28"/>
        </w:rPr>
        <w:t>proprietăţile</w:t>
      </w:r>
      <w:r>
        <w:rPr>
          <w:spacing w:val="-12"/>
          <w:sz w:val="28"/>
        </w:rPr>
        <w:t> </w:t>
      </w:r>
      <w:r>
        <w:rPr>
          <w:sz w:val="28"/>
        </w:rPr>
        <w:t>materialelor</w:t>
      </w:r>
      <w:r>
        <w:rPr>
          <w:spacing w:val="-14"/>
          <w:sz w:val="28"/>
        </w:rPr>
        <w:t> </w:t>
      </w:r>
      <w:r>
        <w:rPr>
          <w:sz w:val="28"/>
        </w:rPr>
        <w:t>de</w:t>
      </w:r>
      <w:r>
        <w:rPr>
          <w:spacing w:val="-12"/>
          <w:sz w:val="28"/>
        </w:rPr>
        <w:t> </w:t>
      </w:r>
      <w:r>
        <w:rPr>
          <w:sz w:val="28"/>
        </w:rPr>
        <w:t>construcţie, procedurile de verificare, corectitudinea efectuării probelor, a utilajelor de construcţie folosite, fiecare parte poate, după o înştiinţare prealabilă a celeilalte părţi, să solicite verificarea, măsurarea şi testarea, conform normativelor. Costurile cercetărilor efectuate le suportă partea a cărei culpă a fost dovedită.</w:t>
      </w:r>
    </w:p>
    <w:p>
      <w:pPr>
        <w:pStyle w:val="Heading1"/>
        <w:numPr>
          <w:ilvl w:val="0"/>
          <w:numId w:val="1"/>
        </w:numPr>
        <w:tabs>
          <w:tab w:pos="1571" w:val="left" w:leader="none"/>
        </w:tabs>
        <w:spacing w:line="293" w:lineRule="exact" w:before="2" w:after="0"/>
        <w:ind w:left="1571" w:right="0" w:hanging="436"/>
        <w:jc w:val="both"/>
      </w:pPr>
      <w:r>
        <w:rPr>
          <w:spacing w:val="-2"/>
        </w:rPr>
        <w:t>REZOLUŢIUNEA</w:t>
      </w:r>
      <w:r>
        <w:rPr>
          <w:spacing w:val="1"/>
        </w:rPr>
        <w:t> </w:t>
      </w:r>
      <w:r>
        <w:rPr>
          <w:spacing w:val="-2"/>
        </w:rPr>
        <w:t>CONTRACTULUI</w:t>
      </w:r>
    </w:p>
    <w:p>
      <w:pPr>
        <w:pStyle w:val="ListParagraph"/>
        <w:numPr>
          <w:ilvl w:val="1"/>
          <w:numId w:val="19"/>
        </w:numPr>
        <w:tabs>
          <w:tab w:pos="1734" w:val="left" w:leader="none"/>
        </w:tabs>
        <w:spacing w:line="288" w:lineRule="exact" w:before="0" w:after="0"/>
        <w:ind w:left="1734" w:right="0" w:hanging="599"/>
        <w:jc w:val="both"/>
        <w:rPr>
          <w:sz w:val="28"/>
        </w:rPr>
      </w:pPr>
      <w:r>
        <w:rPr>
          <w:sz w:val="28"/>
        </w:rPr>
        <w:t>Antreprenorul</w:t>
      </w:r>
      <w:r>
        <w:rPr>
          <w:spacing w:val="-18"/>
          <w:sz w:val="28"/>
        </w:rPr>
        <w:t> </w:t>
      </w:r>
      <w:r>
        <w:rPr>
          <w:sz w:val="28"/>
        </w:rPr>
        <w:t>poate</w:t>
      </w:r>
      <w:r>
        <w:rPr>
          <w:spacing w:val="-13"/>
          <w:sz w:val="28"/>
        </w:rPr>
        <w:t> </w:t>
      </w:r>
      <w:r>
        <w:rPr>
          <w:sz w:val="28"/>
        </w:rPr>
        <w:t>cere</w:t>
      </w:r>
      <w:r>
        <w:rPr>
          <w:spacing w:val="-13"/>
          <w:sz w:val="28"/>
        </w:rPr>
        <w:t> </w:t>
      </w:r>
      <w:r>
        <w:rPr>
          <w:sz w:val="28"/>
        </w:rPr>
        <w:t>rezoluţiunea</w:t>
      </w:r>
      <w:r>
        <w:rPr>
          <w:spacing w:val="-17"/>
          <w:sz w:val="28"/>
        </w:rPr>
        <w:t> </w:t>
      </w:r>
      <w:r>
        <w:rPr>
          <w:sz w:val="28"/>
        </w:rPr>
        <w:t>contractului,</w:t>
      </w:r>
      <w:r>
        <w:rPr>
          <w:spacing w:val="-11"/>
          <w:sz w:val="28"/>
        </w:rPr>
        <w:t> </w:t>
      </w:r>
      <w:r>
        <w:rPr>
          <w:spacing w:val="-2"/>
          <w:sz w:val="28"/>
        </w:rPr>
        <w:t>dacă:</w:t>
      </w:r>
    </w:p>
    <w:p>
      <w:pPr>
        <w:pStyle w:val="BodyText"/>
        <w:ind w:right="147"/>
      </w:pPr>
      <w:r>
        <w:rPr/>
        <w:t>a) Beneficiarul nu-şi îndeplineşte o obligaţie care este în sarcina sa</w:t>
      </w:r>
      <w:r>
        <w:rPr>
          <w:spacing w:val="-2"/>
        </w:rPr>
        <w:t> </w:t>
      </w:r>
      <w:r>
        <w:rPr/>
        <w:t>şi prin aceasta pune Antreprenorul în situaţia de a nu putea executa lucrarea;</w:t>
      </w:r>
    </w:p>
    <w:p>
      <w:pPr>
        <w:pStyle w:val="ListParagraph"/>
        <w:numPr>
          <w:ilvl w:val="2"/>
          <w:numId w:val="19"/>
        </w:numPr>
        <w:tabs>
          <w:tab w:pos="1397" w:val="left" w:leader="none"/>
        </w:tabs>
        <w:spacing w:line="240" w:lineRule="auto" w:before="0" w:after="0"/>
        <w:ind w:left="424" w:right="152" w:firstLine="710"/>
        <w:jc w:val="both"/>
        <w:rPr>
          <w:sz w:val="28"/>
        </w:rPr>
      </w:pPr>
      <w:r>
        <w:rPr>
          <w:sz w:val="28"/>
        </w:rPr>
        <w:t>c) Beneficiarul notifică Antreprenorul că datorită unor conjuncturi economice din motive neimputabile Beneficiarului, este în imposibilitate de a continua îndeplinirea obligaţiunilor contractuale.</w:t>
      </w:r>
    </w:p>
    <w:p>
      <w:pPr>
        <w:pStyle w:val="ListParagraph"/>
        <w:numPr>
          <w:ilvl w:val="1"/>
          <w:numId w:val="19"/>
        </w:numPr>
        <w:tabs>
          <w:tab w:pos="1791" w:val="left" w:leader="none"/>
        </w:tabs>
        <w:spacing w:line="254" w:lineRule="exact" w:before="0" w:after="0"/>
        <w:ind w:left="1791" w:right="0" w:hanging="656"/>
        <w:jc w:val="both"/>
        <w:rPr>
          <w:sz w:val="28"/>
        </w:rPr>
      </w:pPr>
      <w:r>
        <w:rPr>
          <w:sz w:val="28"/>
        </w:rPr>
        <w:t>Beneficiarul</w:t>
      </w:r>
      <w:r>
        <w:rPr>
          <w:spacing w:val="-15"/>
          <w:sz w:val="28"/>
        </w:rPr>
        <w:t> </w:t>
      </w:r>
      <w:r>
        <w:rPr>
          <w:sz w:val="28"/>
        </w:rPr>
        <w:t>poate</w:t>
      </w:r>
      <w:r>
        <w:rPr>
          <w:spacing w:val="-17"/>
          <w:sz w:val="28"/>
        </w:rPr>
        <w:t> </w:t>
      </w:r>
      <w:r>
        <w:rPr>
          <w:sz w:val="28"/>
        </w:rPr>
        <w:t>cere</w:t>
      </w:r>
      <w:r>
        <w:rPr>
          <w:spacing w:val="-14"/>
          <w:sz w:val="28"/>
        </w:rPr>
        <w:t> </w:t>
      </w:r>
      <w:r>
        <w:rPr>
          <w:sz w:val="28"/>
        </w:rPr>
        <w:t>rezoluţiunea</w:t>
      </w:r>
      <w:r>
        <w:rPr>
          <w:spacing w:val="-13"/>
          <w:sz w:val="28"/>
        </w:rPr>
        <w:t> </w:t>
      </w:r>
      <w:r>
        <w:rPr>
          <w:sz w:val="28"/>
        </w:rPr>
        <w:t>contractului,</w:t>
      </w:r>
      <w:r>
        <w:rPr>
          <w:spacing w:val="-12"/>
          <w:sz w:val="28"/>
        </w:rPr>
        <w:t> </w:t>
      </w:r>
      <w:r>
        <w:rPr>
          <w:spacing w:val="-2"/>
          <w:sz w:val="28"/>
        </w:rPr>
        <w:t>dacă:</w:t>
      </w:r>
    </w:p>
    <w:p>
      <w:pPr>
        <w:pStyle w:val="ListParagraph"/>
        <w:numPr>
          <w:ilvl w:val="2"/>
          <w:numId w:val="19"/>
        </w:numPr>
        <w:tabs>
          <w:tab w:pos="1431" w:val="left" w:leader="none"/>
        </w:tabs>
        <w:spacing w:line="242" w:lineRule="auto" w:before="0" w:after="0"/>
        <w:ind w:left="424" w:right="147" w:firstLine="710"/>
        <w:jc w:val="both"/>
        <w:rPr>
          <w:sz w:val="28"/>
        </w:rPr>
      </w:pPr>
      <w:r>
        <w:rPr>
          <w:sz w:val="28"/>
        </w:rPr>
        <w:t>a) Antreprenorul se află în incapacitate de plată, lichidare sau bunurile acestuia sunt subsechestru;</w:t>
      </w:r>
    </w:p>
    <w:p>
      <w:pPr>
        <w:pStyle w:val="ListParagraph"/>
        <w:numPr>
          <w:ilvl w:val="2"/>
          <w:numId w:val="19"/>
        </w:numPr>
        <w:tabs>
          <w:tab w:pos="1402" w:val="left" w:leader="none"/>
        </w:tabs>
        <w:spacing w:line="240" w:lineRule="auto" w:before="0" w:after="0"/>
        <w:ind w:left="424" w:right="153" w:firstLine="710"/>
        <w:jc w:val="both"/>
        <w:rPr>
          <w:sz w:val="28"/>
        </w:rPr>
      </w:pPr>
      <w:r>
        <w:rPr>
          <w:sz w:val="28"/>
        </w:rPr>
        <w:t>b) Antreprenorul nu începe lucrările fără să aibă un motiv justificat sau nu reia lucrările suspendate, în termenul stabilit de la primirea dispoziţiei scrise de începere/reîncepere a lucrărilor;</w:t>
      </w:r>
    </w:p>
    <w:p>
      <w:pPr>
        <w:pStyle w:val="ListParagraph"/>
        <w:numPr>
          <w:ilvl w:val="2"/>
          <w:numId w:val="19"/>
        </w:numPr>
        <w:tabs>
          <w:tab w:pos="1421" w:val="left" w:leader="none"/>
        </w:tabs>
        <w:spacing w:line="240" w:lineRule="auto" w:before="0" w:after="0"/>
        <w:ind w:left="424" w:right="154" w:firstLine="710"/>
        <w:jc w:val="both"/>
        <w:rPr>
          <w:sz w:val="28"/>
        </w:rPr>
      </w:pPr>
      <w:r>
        <w:rPr>
          <w:sz w:val="28"/>
        </w:rPr>
        <w:t>c)</w:t>
      </w:r>
      <w:r>
        <w:rPr>
          <w:spacing w:val="-15"/>
          <w:sz w:val="28"/>
        </w:rPr>
        <w:t> </w:t>
      </w:r>
      <w:r>
        <w:rPr>
          <w:sz w:val="28"/>
        </w:rPr>
        <w:t>Antreprenorul</w:t>
      </w:r>
      <w:r>
        <w:rPr>
          <w:spacing w:val="-14"/>
          <w:sz w:val="28"/>
        </w:rPr>
        <w:t> </w:t>
      </w:r>
      <w:r>
        <w:rPr>
          <w:sz w:val="28"/>
        </w:rPr>
        <w:t>nu</w:t>
      </w:r>
      <w:r>
        <w:rPr>
          <w:spacing w:val="-13"/>
          <w:sz w:val="28"/>
        </w:rPr>
        <w:t> </w:t>
      </w:r>
      <w:r>
        <w:rPr>
          <w:sz w:val="28"/>
        </w:rPr>
        <w:t>a</w:t>
      </w:r>
      <w:r>
        <w:rPr>
          <w:spacing w:val="-12"/>
          <w:sz w:val="28"/>
        </w:rPr>
        <w:t> </w:t>
      </w:r>
      <w:r>
        <w:rPr>
          <w:sz w:val="28"/>
        </w:rPr>
        <w:t>îndepărtat</w:t>
      </w:r>
      <w:r>
        <w:rPr>
          <w:spacing w:val="-13"/>
          <w:sz w:val="28"/>
        </w:rPr>
        <w:t> </w:t>
      </w:r>
      <w:r>
        <w:rPr>
          <w:sz w:val="28"/>
        </w:rPr>
        <w:t>materialele</w:t>
      </w:r>
      <w:r>
        <w:rPr>
          <w:spacing w:val="-9"/>
          <w:sz w:val="28"/>
        </w:rPr>
        <w:t> </w:t>
      </w:r>
      <w:r>
        <w:rPr>
          <w:sz w:val="28"/>
        </w:rPr>
        <w:t>necorespunzătoare</w:t>
      </w:r>
      <w:r>
        <w:rPr>
          <w:spacing w:val="-12"/>
          <w:sz w:val="28"/>
        </w:rPr>
        <w:t> </w:t>
      </w:r>
      <w:r>
        <w:rPr>
          <w:sz w:val="28"/>
        </w:rPr>
        <w:t>de</w:t>
      </w:r>
      <w:r>
        <w:rPr>
          <w:spacing w:val="-12"/>
          <w:sz w:val="28"/>
        </w:rPr>
        <w:t> </w:t>
      </w:r>
      <w:r>
        <w:rPr>
          <w:sz w:val="28"/>
        </w:rPr>
        <w:t>pe</w:t>
      </w:r>
      <w:r>
        <w:rPr>
          <w:spacing w:val="-12"/>
          <w:sz w:val="28"/>
        </w:rPr>
        <w:t> </w:t>
      </w:r>
      <w:r>
        <w:rPr>
          <w:sz w:val="28"/>
        </w:rPr>
        <w:t>şantier</w:t>
      </w:r>
      <w:r>
        <w:rPr>
          <w:spacing w:val="-15"/>
          <w:sz w:val="28"/>
        </w:rPr>
        <w:t> </w:t>
      </w:r>
      <w:r>
        <w:rPr>
          <w:sz w:val="28"/>
        </w:rPr>
        <w:t>sau nu a refăcut o lucrare în termenul stabilit de către beneficiar;</w:t>
      </w:r>
    </w:p>
    <w:p>
      <w:pPr>
        <w:pStyle w:val="ListParagraph"/>
        <w:numPr>
          <w:ilvl w:val="2"/>
          <w:numId w:val="19"/>
        </w:numPr>
        <w:tabs>
          <w:tab w:pos="1407" w:val="left" w:leader="none"/>
        </w:tabs>
        <w:spacing w:line="240" w:lineRule="auto" w:before="0" w:after="0"/>
        <w:ind w:left="424" w:right="157" w:firstLine="710"/>
        <w:jc w:val="both"/>
        <w:rPr>
          <w:sz w:val="28"/>
        </w:rPr>
      </w:pPr>
      <w:r>
        <w:rPr>
          <w:sz w:val="28"/>
        </w:rPr>
        <w:t>d) Antreprenorul nu furnizează/menţine garanţia de bună execuţie în condiţiile solicitate</w:t>
      </w:r>
      <w:r>
        <w:rPr>
          <w:spacing w:val="40"/>
          <w:sz w:val="28"/>
        </w:rPr>
        <w:t> </w:t>
      </w:r>
      <w:r>
        <w:rPr>
          <w:sz w:val="28"/>
        </w:rPr>
        <w:t>prin prezentul contract;</w:t>
      </w:r>
    </w:p>
    <w:p>
      <w:pPr>
        <w:pStyle w:val="ListParagraph"/>
        <w:spacing w:after="0" w:line="240" w:lineRule="auto"/>
        <w:jc w:val="both"/>
        <w:rPr>
          <w:sz w:val="28"/>
        </w:rPr>
        <w:sectPr>
          <w:pgSz w:w="11910" w:h="16840"/>
          <w:pgMar w:header="892" w:footer="0" w:top="1140" w:bottom="280" w:left="992" w:right="425"/>
        </w:sectPr>
      </w:pPr>
    </w:p>
    <w:p>
      <w:pPr>
        <w:pStyle w:val="ListParagraph"/>
        <w:numPr>
          <w:ilvl w:val="2"/>
          <w:numId w:val="19"/>
        </w:numPr>
        <w:tabs>
          <w:tab w:pos="1397" w:val="left" w:leader="none"/>
        </w:tabs>
        <w:spacing w:line="240" w:lineRule="auto" w:before="0" w:after="0"/>
        <w:ind w:left="424" w:right="144" w:firstLine="710"/>
        <w:jc w:val="both"/>
        <w:rPr>
          <w:sz w:val="28"/>
        </w:rPr>
      </w:pPr>
      <w:r>
        <w:rPr>
          <w:sz w:val="28"/>
        </w:rPr>
        <w:t>e) Antreprenorul notifică Beneficiarul că datorită unor conjuncturi economice din</w:t>
      </w:r>
      <w:r>
        <w:rPr>
          <w:spacing w:val="-18"/>
          <w:sz w:val="28"/>
        </w:rPr>
        <w:t> </w:t>
      </w:r>
      <w:r>
        <w:rPr>
          <w:sz w:val="28"/>
        </w:rPr>
        <w:t>motive</w:t>
      </w:r>
      <w:r>
        <w:rPr>
          <w:spacing w:val="-17"/>
          <w:sz w:val="28"/>
        </w:rPr>
        <w:t> </w:t>
      </w:r>
      <w:r>
        <w:rPr>
          <w:sz w:val="28"/>
        </w:rPr>
        <w:t>neimputabile</w:t>
      </w:r>
      <w:r>
        <w:rPr>
          <w:spacing w:val="-18"/>
          <w:sz w:val="28"/>
        </w:rPr>
        <w:t> </w:t>
      </w:r>
      <w:r>
        <w:rPr>
          <w:sz w:val="28"/>
        </w:rPr>
        <w:t>Antreprenorului,</w:t>
      </w:r>
      <w:r>
        <w:rPr>
          <w:spacing w:val="-17"/>
          <w:sz w:val="28"/>
        </w:rPr>
        <w:t> </w:t>
      </w:r>
      <w:r>
        <w:rPr>
          <w:sz w:val="28"/>
        </w:rPr>
        <w:t>este</w:t>
      </w:r>
      <w:r>
        <w:rPr>
          <w:spacing w:val="-18"/>
          <w:sz w:val="28"/>
        </w:rPr>
        <w:t> </w:t>
      </w:r>
      <w:r>
        <w:rPr>
          <w:sz w:val="28"/>
        </w:rPr>
        <w:t>în</w:t>
      </w:r>
      <w:r>
        <w:rPr>
          <w:spacing w:val="-17"/>
          <w:sz w:val="28"/>
        </w:rPr>
        <w:t> </w:t>
      </w:r>
      <w:r>
        <w:rPr>
          <w:sz w:val="28"/>
        </w:rPr>
        <w:t>imposibilitate</w:t>
      </w:r>
      <w:r>
        <w:rPr>
          <w:spacing w:val="-12"/>
          <w:sz w:val="28"/>
        </w:rPr>
        <w:t> </w:t>
      </w:r>
      <w:r>
        <w:rPr>
          <w:sz w:val="28"/>
        </w:rPr>
        <w:t>de</w:t>
      </w:r>
      <w:r>
        <w:rPr>
          <w:spacing w:val="-18"/>
          <w:sz w:val="28"/>
        </w:rPr>
        <w:t> </w:t>
      </w:r>
      <w:r>
        <w:rPr>
          <w:sz w:val="28"/>
        </w:rPr>
        <w:t>a</w:t>
      </w:r>
      <w:r>
        <w:rPr>
          <w:spacing w:val="-17"/>
          <w:sz w:val="28"/>
        </w:rPr>
        <w:t> </w:t>
      </w:r>
      <w:r>
        <w:rPr>
          <w:sz w:val="28"/>
        </w:rPr>
        <w:t>continua</w:t>
      </w:r>
      <w:r>
        <w:rPr>
          <w:spacing w:val="-18"/>
          <w:sz w:val="28"/>
        </w:rPr>
        <w:t> </w:t>
      </w:r>
      <w:r>
        <w:rPr>
          <w:sz w:val="28"/>
        </w:rPr>
        <w:t>îndeplinirea obligaţiunilor contractuale.</w:t>
      </w:r>
    </w:p>
    <w:p>
      <w:pPr>
        <w:pStyle w:val="ListParagraph"/>
        <w:numPr>
          <w:ilvl w:val="1"/>
          <w:numId w:val="19"/>
        </w:numPr>
        <w:tabs>
          <w:tab w:pos="1814" w:val="left" w:leader="none"/>
        </w:tabs>
        <w:spacing w:line="240" w:lineRule="auto" w:before="0" w:after="0"/>
        <w:ind w:left="424" w:right="147" w:firstLine="710"/>
        <w:jc w:val="both"/>
        <w:rPr>
          <w:sz w:val="28"/>
        </w:rPr>
      </w:pPr>
      <w:r>
        <w:rPr>
          <w:sz w:val="28"/>
        </w:rPr>
        <w:t>Contractul</w:t>
      </w:r>
      <w:r>
        <w:rPr>
          <w:spacing w:val="-7"/>
          <w:sz w:val="28"/>
        </w:rPr>
        <w:t> </w:t>
      </w:r>
      <w:r>
        <w:rPr>
          <w:sz w:val="28"/>
        </w:rPr>
        <w:t>poate</w:t>
      </w:r>
      <w:r>
        <w:rPr>
          <w:spacing w:val="-5"/>
          <w:sz w:val="28"/>
        </w:rPr>
        <w:t> </w:t>
      </w:r>
      <w:r>
        <w:rPr>
          <w:sz w:val="28"/>
        </w:rPr>
        <w:t>fi</w:t>
      </w:r>
      <w:r>
        <w:rPr>
          <w:spacing w:val="-6"/>
          <w:sz w:val="28"/>
        </w:rPr>
        <w:t> </w:t>
      </w:r>
      <w:r>
        <w:rPr>
          <w:sz w:val="28"/>
        </w:rPr>
        <w:t>reziliat</w:t>
      </w:r>
      <w:r>
        <w:rPr>
          <w:spacing w:val="-6"/>
          <w:sz w:val="28"/>
        </w:rPr>
        <w:t> </w:t>
      </w:r>
      <w:r>
        <w:rPr>
          <w:sz w:val="28"/>
        </w:rPr>
        <w:t>cu</w:t>
      </w:r>
      <w:r>
        <w:rPr>
          <w:spacing w:val="-6"/>
          <w:sz w:val="28"/>
        </w:rPr>
        <w:t> </w:t>
      </w:r>
      <w:r>
        <w:rPr>
          <w:sz w:val="28"/>
        </w:rPr>
        <w:t>efecte</w:t>
      </w:r>
      <w:r>
        <w:rPr>
          <w:spacing w:val="-5"/>
          <w:sz w:val="28"/>
        </w:rPr>
        <w:t> </w:t>
      </w:r>
      <w:r>
        <w:rPr>
          <w:sz w:val="28"/>
        </w:rPr>
        <w:t>depline,</w:t>
      </w:r>
      <w:r>
        <w:rPr>
          <w:spacing w:val="-3"/>
          <w:sz w:val="28"/>
        </w:rPr>
        <w:t> </w:t>
      </w:r>
      <w:r>
        <w:rPr>
          <w:sz w:val="28"/>
        </w:rPr>
        <w:t>după</w:t>
      </w:r>
      <w:r>
        <w:rPr>
          <w:spacing w:val="-9"/>
          <w:sz w:val="28"/>
        </w:rPr>
        <w:t> </w:t>
      </w:r>
      <w:r>
        <w:rPr>
          <w:sz w:val="28"/>
        </w:rPr>
        <w:t>acordarea</w:t>
      </w:r>
      <w:r>
        <w:rPr>
          <w:spacing w:val="-5"/>
          <w:sz w:val="28"/>
        </w:rPr>
        <w:t> </w:t>
      </w:r>
      <w:r>
        <w:rPr>
          <w:sz w:val="28"/>
        </w:rPr>
        <w:t>unui</w:t>
      </w:r>
      <w:r>
        <w:rPr>
          <w:spacing w:val="-6"/>
          <w:sz w:val="28"/>
        </w:rPr>
        <w:t> </w:t>
      </w:r>
      <w:r>
        <w:rPr>
          <w:sz w:val="28"/>
        </w:rPr>
        <w:t>preaviz</w:t>
      </w:r>
      <w:r>
        <w:rPr>
          <w:spacing w:val="-5"/>
          <w:sz w:val="28"/>
        </w:rPr>
        <w:t> </w:t>
      </w:r>
      <w:r>
        <w:rPr>
          <w:sz w:val="28"/>
        </w:rPr>
        <w:t>de 15 zile. Dacă înainte de expirarea termenului de preaviz, situaţiile invocate ca motiv al rezilierii sunt remediate, înştiinţarea încetează să aibă efect, iar partea solicitantă nu va mai fi îndreptăţită să rezilieze contractul.</w:t>
      </w:r>
    </w:p>
    <w:p>
      <w:pPr>
        <w:pStyle w:val="ListParagraph"/>
        <w:numPr>
          <w:ilvl w:val="1"/>
          <w:numId w:val="19"/>
        </w:numPr>
        <w:tabs>
          <w:tab w:pos="1790" w:val="left" w:leader="none"/>
        </w:tabs>
        <w:spacing w:line="240" w:lineRule="auto" w:before="0" w:after="0"/>
        <w:ind w:left="424" w:right="135" w:firstLine="710"/>
        <w:jc w:val="both"/>
        <w:rPr>
          <w:sz w:val="28"/>
        </w:rPr>
      </w:pPr>
      <w:r>
        <w:rPr>
          <w:sz w:val="28"/>
        </w:rPr>
        <w:t>Contractul se consideră rezolvit, dacă partea contractantă va comunica în scris celeilalte părţi contractante în termen de 15 zile motivele indicate</w:t>
      </w:r>
      <w:r>
        <w:rPr>
          <w:spacing w:val="40"/>
          <w:sz w:val="28"/>
        </w:rPr>
        <w:t> </w:t>
      </w:r>
      <w:r>
        <w:rPr>
          <w:sz w:val="28"/>
        </w:rPr>
        <w:t>în prezentul </w:t>
      </w:r>
      <w:r>
        <w:rPr>
          <w:spacing w:val="-2"/>
          <w:sz w:val="28"/>
        </w:rPr>
        <w:t>contract.</w:t>
      </w:r>
    </w:p>
    <w:p>
      <w:pPr>
        <w:pStyle w:val="ListParagraph"/>
        <w:numPr>
          <w:ilvl w:val="1"/>
          <w:numId w:val="19"/>
        </w:numPr>
        <w:tabs>
          <w:tab w:pos="1810" w:val="left" w:leader="none"/>
        </w:tabs>
        <w:spacing w:line="240" w:lineRule="auto" w:before="0" w:after="0"/>
        <w:ind w:left="424" w:right="149" w:firstLine="710"/>
        <w:jc w:val="both"/>
        <w:rPr>
          <w:sz w:val="28"/>
        </w:rPr>
      </w:pPr>
      <w:r>
        <w:rPr>
          <w:sz w:val="28"/>
        </w:rPr>
        <w:t>Beneficiarul, în caz de rezoluţiunea contractului, va convoca comisia de recepţie care va efectua recepţia cantitativă şi calitativă a lucrărilor executate, în maximum 15 zile de la data</w:t>
      </w:r>
    </w:p>
    <w:p>
      <w:pPr>
        <w:pStyle w:val="ListParagraph"/>
        <w:spacing w:after="0" w:line="240" w:lineRule="auto"/>
        <w:jc w:val="both"/>
        <w:rPr>
          <w:sz w:val="28"/>
        </w:rPr>
        <w:sectPr>
          <w:pgSz w:w="11910" w:h="16840"/>
          <w:pgMar w:header="892" w:footer="0" w:top="1140" w:bottom="280" w:left="992" w:right="425"/>
        </w:sectPr>
      </w:pPr>
    </w:p>
    <w:p>
      <w:pPr>
        <w:pStyle w:val="BodyText"/>
        <w:spacing w:line="304" w:lineRule="exact"/>
        <w:ind w:left="1346" w:firstLine="0"/>
      </w:pPr>
      <w:r>
        <w:rPr>
          <w:spacing w:val="-2"/>
        </w:rPr>
        <w:t>rezoluţiunii</w:t>
      </w:r>
      <w:r>
        <w:rPr>
          <w:spacing w:val="2"/>
        </w:rPr>
        <w:t> </w:t>
      </w:r>
      <w:r>
        <w:rPr>
          <w:spacing w:val="-2"/>
        </w:rPr>
        <w:t>contractului.</w:t>
      </w:r>
    </w:p>
    <w:p>
      <w:pPr>
        <w:pStyle w:val="ListParagraph"/>
        <w:numPr>
          <w:ilvl w:val="1"/>
          <w:numId w:val="20"/>
        </w:numPr>
        <w:tabs>
          <w:tab w:pos="1843" w:val="left" w:leader="none"/>
        </w:tabs>
        <w:spacing w:line="240" w:lineRule="auto" w:before="0" w:after="0"/>
        <w:ind w:left="635" w:right="902" w:firstLine="710"/>
        <w:jc w:val="both"/>
        <w:rPr>
          <w:sz w:val="28"/>
        </w:rPr>
      </w:pPr>
      <w:r>
        <w:rPr>
          <w:sz w:val="28"/>
        </w:rPr>
        <w:t>În cazul rezoluţiunii contractului, Beneficiarul va întocmi situaţia lucrărilor efectiv executate, inventarul materialelor, utilajelor şi lucrărilor provizorii, după care se vor stabili sumele care urmează să le plătească în conformitate</w:t>
      </w:r>
      <w:r>
        <w:rPr>
          <w:spacing w:val="-5"/>
          <w:sz w:val="28"/>
        </w:rPr>
        <w:t> </w:t>
      </w:r>
      <w:r>
        <w:rPr>
          <w:sz w:val="28"/>
        </w:rPr>
        <w:t>cu</w:t>
      </w:r>
      <w:r>
        <w:rPr>
          <w:spacing w:val="-6"/>
          <w:sz w:val="28"/>
        </w:rPr>
        <w:t> </w:t>
      </w:r>
      <w:r>
        <w:rPr>
          <w:sz w:val="28"/>
        </w:rPr>
        <w:t>prevederile</w:t>
      </w:r>
      <w:r>
        <w:rPr>
          <w:spacing w:val="-5"/>
          <w:sz w:val="28"/>
        </w:rPr>
        <w:t> </w:t>
      </w:r>
      <w:r>
        <w:rPr>
          <w:sz w:val="28"/>
        </w:rPr>
        <w:t>contractului,</w:t>
      </w:r>
      <w:r>
        <w:rPr>
          <w:spacing w:val="-4"/>
          <w:sz w:val="28"/>
        </w:rPr>
        <w:t> </w:t>
      </w:r>
      <w:r>
        <w:rPr>
          <w:sz w:val="28"/>
        </w:rPr>
        <w:t>precum</w:t>
      </w:r>
      <w:r>
        <w:rPr>
          <w:spacing w:val="-6"/>
          <w:sz w:val="28"/>
        </w:rPr>
        <w:t> </w:t>
      </w:r>
      <w:r>
        <w:rPr>
          <w:sz w:val="28"/>
        </w:rPr>
        <w:t>şi</w:t>
      </w:r>
      <w:r>
        <w:rPr>
          <w:spacing w:val="-6"/>
          <w:sz w:val="28"/>
        </w:rPr>
        <w:t> </w:t>
      </w:r>
      <w:r>
        <w:rPr>
          <w:sz w:val="28"/>
        </w:rPr>
        <w:t>daunele</w:t>
      </w:r>
      <w:r>
        <w:rPr>
          <w:spacing w:val="-5"/>
          <w:sz w:val="28"/>
        </w:rPr>
        <w:t> </w:t>
      </w:r>
      <w:r>
        <w:rPr>
          <w:sz w:val="28"/>
        </w:rPr>
        <w:t>pe</w:t>
      </w:r>
      <w:r>
        <w:rPr>
          <w:spacing w:val="-8"/>
          <w:sz w:val="28"/>
        </w:rPr>
        <w:t> </w:t>
      </w:r>
      <w:r>
        <w:rPr>
          <w:sz w:val="28"/>
        </w:rPr>
        <w:t>care</w:t>
      </w:r>
      <w:r>
        <w:rPr>
          <w:spacing w:val="-8"/>
          <w:sz w:val="28"/>
        </w:rPr>
        <w:t> </w:t>
      </w:r>
      <w:r>
        <w:rPr>
          <w:sz w:val="28"/>
        </w:rPr>
        <w:t>trebuie</w:t>
      </w:r>
      <w:r>
        <w:rPr>
          <w:spacing w:val="-5"/>
          <w:sz w:val="28"/>
        </w:rPr>
        <w:t> </w:t>
      </w:r>
      <w:r>
        <w:rPr>
          <w:sz w:val="28"/>
        </w:rPr>
        <w:t>să</w:t>
      </w:r>
      <w:r>
        <w:rPr>
          <w:spacing w:val="-5"/>
          <w:sz w:val="28"/>
        </w:rPr>
        <w:t> </w:t>
      </w:r>
      <w:r>
        <w:rPr>
          <w:sz w:val="28"/>
        </w:rPr>
        <w:t>le suporte Antreprenorul din vina căruia s-a rezolvit contractul.</w:t>
      </w:r>
    </w:p>
    <w:p>
      <w:pPr>
        <w:pStyle w:val="ListParagraph"/>
        <w:numPr>
          <w:ilvl w:val="1"/>
          <w:numId w:val="20"/>
        </w:numPr>
        <w:tabs>
          <w:tab w:pos="1862" w:val="left" w:leader="none"/>
        </w:tabs>
        <w:spacing w:line="240" w:lineRule="auto" w:before="0" w:after="0"/>
        <w:ind w:left="635" w:right="898" w:firstLine="710"/>
        <w:jc w:val="both"/>
        <w:rPr>
          <w:sz w:val="28"/>
        </w:rPr>
      </w:pPr>
      <w:r>
        <w:rPr>
          <w:sz w:val="28"/>
        </w:rPr>
        <w:t>După</w:t>
      </w:r>
      <w:r>
        <w:rPr>
          <w:spacing w:val="-2"/>
          <w:sz w:val="28"/>
        </w:rPr>
        <w:t> </w:t>
      </w:r>
      <w:r>
        <w:rPr>
          <w:sz w:val="28"/>
        </w:rPr>
        <w:t>rezoluţiunea</w:t>
      </w:r>
      <w:r>
        <w:rPr>
          <w:spacing w:val="-2"/>
          <w:sz w:val="28"/>
        </w:rPr>
        <w:t> </w:t>
      </w:r>
      <w:r>
        <w:rPr>
          <w:sz w:val="28"/>
        </w:rPr>
        <w:t>contractului,</w:t>
      </w:r>
      <w:r>
        <w:rPr>
          <w:spacing w:val="-2"/>
          <w:sz w:val="28"/>
        </w:rPr>
        <w:t> </w:t>
      </w:r>
      <w:r>
        <w:rPr>
          <w:sz w:val="28"/>
        </w:rPr>
        <w:t>Beneficiarul</w:t>
      </w:r>
      <w:r>
        <w:rPr>
          <w:spacing w:val="-4"/>
          <w:sz w:val="28"/>
        </w:rPr>
        <w:t> </w:t>
      </w:r>
      <w:r>
        <w:rPr>
          <w:sz w:val="28"/>
        </w:rPr>
        <w:t>poate</w:t>
      </w:r>
      <w:r>
        <w:rPr>
          <w:spacing w:val="-3"/>
          <w:sz w:val="28"/>
        </w:rPr>
        <w:t> </w:t>
      </w:r>
      <w:r>
        <w:rPr>
          <w:sz w:val="28"/>
        </w:rPr>
        <w:t>continua</w:t>
      </w:r>
      <w:r>
        <w:rPr>
          <w:spacing w:val="-3"/>
          <w:sz w:val="28"/>
        </w:rPr>
        <w:t> </w:t>
      </w:r>
      <w:r>
        <w:rPr>
          <w:sz w:val="28"/>
        </w:rPr>
        <w:t>execuţia lucrărilor cu respectarea prevederilor legale.</w:t>
      </w:r>
    </w:p>
    <w:p>
      <w:pPr>
        <w:pStyle w:val="ListParagraph"/>
        <w:numPr>
          <w:ilvl w:val="1"/>
          <w:numId w:val="20"/>
        </w:numPr>
        <w:tabs>
          <w:tab w:pos="1853" w:val="left" w:leader="none"/>
        </w:tabs>
        <w:spacing w:line="240" w:lineRule="auto" w:before="0" w:after="0"/>
        <w:ind w:left="635" w:right="903" w:firstLine="710"/>
        <w:jc w:val="both"/>
        <w:rPr>
          <w:sz w:val="28"/>
        </w:rPr>
      </w:pPr>
      <w:r>
        <w:rPr>
          <w:sz w:val="28"/>
        </w:rPr>
        <w:t>Beneficiarul</w:t>
      </w:r>
      <w:r>
        <w:rPr>
          <w:spacing w:val="-10"/>
          <w:sz w:val="28"/>
        </w:rPr>
        <w:t> </w:t>
      </w:r>
      <w:r>
        <w:rPr>
          <w:sz w:val="28"/>
        </w:rPr>
        <w:t>are</w:t>
      </w:r>
      <w:r>
        <w:rPr>
          <w:spacing w:val="-9"/>
          <w:sz w:val="28"/>
        </w:rPr>
        <w:t> </w:t>
      </w:r>
      <w:r>
        <w:rPr>
          <w:sz w:val="28"/>
        </w:rPr>
        <w:t>dreptul</w:t>
      </w:r>
      <w:r>
        <w:rPr>
          <w:spacing w:val="-10"/>
          <w:sz w:val="28"/>
        </w:rPr>
        <w:t> </w:t>
      </w:r>
      <w:r>
        <w:rPr>
          <w:sz w:val="28"/>
        </w:rPr>
        <w:t>de</w:t>
      </w:r>
      <w:r>
        <w:rPr>
          <w:spacing w:val="-9"/>
          <w:sz w:val="28"/>
        </w:rPr>
        <w:t> </w:t>
      </w:r>
      <w:r>
        <w:rPr>
          <w:sz w:val="28"/>
        </w:rPr>
        <w:t>a</w:t>
      </w:r>
      <w:r>
        <w:rPr>
          <w:spacing w:val="-9"/>
          <w:sz w:val="28"/>
        </w:rPr>
        <w:t> </w:t>
      </w:r>
      <w:r>
        <w:rPr>
          <w:sz w:val="28"/>
        </w:rPr>
        <w:t>rezolvi</w:t>
      </w:r>
      <w:r>
        <w:rPr>
          <w:spacing w:val="-10"/>
          <w:sz w:val="28"/>
        </w:rPr>
        <w:t> </w:t>
      </w:r>
      <w:r>
        <w:rPr>
          <w:sz w:val="28"/>
        </w:rPr>
        <w:t>unilateral</w:t>
      </w:r>
      <w:r>
        <w:rPr>
          <w:spacing w:val="-10"/>
          <w:sz w:val="28"/>
        </w:rPr>
        <w:t> </w:t>
      </w:r>
      <w:r>
        <w:rPr>
          <w:sz w:val="28"/>
        </w:rPr>
        <w:t>un</w:t>
      </w:r>
      <w:r>
        <w:rPr>
          <w:spacing w:val="-9"/>
          <w:sz w:val="28"/>
        </w:rPr>
        <w:t> </w:t>
      </w:r>
      <w:r>
        <w:rPr>
          <w:sz w:val="28"/>
        </w:rPr>
        <w:t>contract</w:t>
      </w:r>
      <w:r>
        <w:rPr>
          <w:spacing w:val="-10"/>
          <w:sz w:val="28"/>
        </w:rPr>
        <w:t> </w:t>
      </w:r>
      <w:r>
        <w:rPr>
          <w:sz w:val="28"/>
        </w:rPr>
        <w:t>de</w:t>
      </w:r>
      <w:r>
        <w:rPr>
          <w:spacing w:val="-9"/>
          <w:sz w:val="28"/>
        </w:rPr>
        <w:t> </w:t>
      </w:r>
      <w:r>
        <w:rPr>
          <w:sz w:val="28"/>
        </w:rPr>
        <w:t>achiziţii publice în perioada de valabilitate a acestuia în una dintre următoarele situaţii:</w:t>
      </w:r>
    </w:p>
    <w:p>
      <w:pPr>
        <w:pStyle w:val="ListParagraph"/>
        <w:numPr>
          <w:ilvl w:val="0"/>
          <w:numId w:val="21"/>
        </w:numPr>
        <w:tabs>
          <w:tab w:pos="1530" w:val="left" w:leader="none"/>
        </w:tabs>
        <w:spacing w:line="240" w:lineRule="auto" w:before="0" w:after="0"/>
        <w:ind w:left="635" w:right="901" w:firstLine="710"/>
        <w:jc w:val="both"/>
        <w:rPr>
          <w:sz w:val="28"/>
        </w:rPr>
      </w:pPr>
      <w:r>
        <w:rPr>
          <w:sz w:val="28"/>
        </w:rPr>
        <w:t>contractantul se afla, la momentul atribuirii lui, în una dintre situaţiile care ar fi determinat excluderea sa</w:t>
      </w:r>
      <w:r>
        <w:rPr>
          <w:spacing w:val="-1"/>
          <w:sz w:val="28"/>
        </w:rPr>
        <w:t> </w:t>
      </w:r>
      <w:r>
        <w:rPr>
          <w:sz w:val="28"/>
        </w:rPr>
        <w:t>din procedura de atribuire privind achiziţiile </w:t>
      </w:r>
      <w:r>
        <w:rPr>
          <w:spacing w:val="-2"/>
          <w:sz w:val="28"/>
        </w:rPr>
        <w:t>publice;</w:t>
      </w:r>
    </w:p>
    <w:p>
      <w:pPr>
        <w:pStyle w:val="ListParagraph"/>
        <w:numPr>
          <w:ilvl w:val="0"/>
          <w:numId w:val="21"/>
        </w:numPr>
        <w:tabs>
          <w:tab w:pos="1555" w:val="left" w:leader="none"/>
        </w:tabs>
        <w:spacing w:line="240" w:lineRule="auto" w:before="0" w:after="0"/>
        <w:ind w:left="635" w:right="901" w:firstLine="710"/>
        <w:jc w:val="both"/>
        <w:rPr>
          <w:sz w:val="28"/>
        </w:rPr>
      </w:pPr>
      <w:r>
        <w:rPr>
          <w:sz w:val="28"/>
        </w:rPr>
        <w:t>contractul a făcut obiectul unei modificări substanţiale care necesita o nouă procedură de achiziţie publică;</w:t>
      </w:r>
    </w:p>
    <w:p>
      <w:pPr>
        <w:pStyle w:val="ListParagraph"/>
        <w:numPr>
          <w:ilvl w:val="0"/>
          <w:numId w:val="21"/>
        </w:numPr>
        <w:tabs>
          <w:tab w:pos="1525" w:val="left" w:leader="none"/>
        </w:tabs>
        <w:spacing w:line="240" w:lineRule="auto" w:before="0" w:after="0"/>
        <w:ind w:left="635" w:right="894" w:firstLine="710"/>
        <w:jc w:val="both"/>
        <w:rPr>
          <w:sz w:val="28"/>
        </w:rPr>
      </w:pPr>
      <w:r>
        <w:rPr>
          <w:sz w:val="28"/>
        </w:rPr>
        <w:t>contractul nu ar fi trebuit să fie atribuit contractantului respectiv, având în vedere o încălcare gravă privind achiziţiile publice şi/sau tratatele internaţionale</w:t>
      </w:r>
      <w:r>
        <w:rPr>
          <w:spacing w:val="-9"/>
          <w:sz w:val="28"/>
        </w:rPr>
        <w:t> </w:t>
      </w:r>
      <w:r>
        <w:rPr>
          <w:sz w:val="28"/>
        </w:rPr>
        <w:t>la</w:t>
      </w:r>
      <w:r>
        <w:rPr>
          <w:spacing w:val="-9"/>
          <w:sz w:val="28"/>
        </w:rPr>
        <w:t> </w:t>
      </w:r>
      <w:r>
        <w:rPr>
          <w:sz w:val="28"/>
        </w:rPr>
        <w:t>care</w:t>
      </w:r>
      <w:r>
        <w:rPr>
          <w:spacing w:val="-12"/>
          <w:sz w:val="28"/>
        </w:rPr>
        <w:t> </w:t>
      </w:r>
      <w:r>
        <w:rPr>
          <w:sz w:val="28"/>
        </w:rPr>
        <w:t>Republica</w:t>
      </w:r>
      <w:r>
        <w:rPr>
          <w:spacing w:val="-9"/>
          <w:sz w:val="28"/>
        </w:rPr>
        <w:t> </w:t>
      </w:r>
      <w:r>
        <w:rPr>
          <w:sz w:val="28"/>
        </w:rPr>
        <w:t>Moldova</w:t>
      </w:r>
      <w:r>
        <w:rPr>
          <w:spacing w:val="-13"/>
          <w:sz w:val="28"/>
        </w:rPr>
        <w:t> </w:t>
      </w:r>
      <w:r>
        <w:rPr>
          <w:sz w:val="28"/>
        </w:rPr>
        <w:t>este</w:t>
      </w:r>
      <w:r>
        <w:rPr>
          <w:spacing w:val="-9"/>
          <w:sz w:val="28"/>
        </w:rPr>
        <w:t> </w:t>
      </w:r>
      <w:r>
        <w:rPr>
          <w:sz w:val="28"/>
        </w:rPr>
        <w:t>parte,</w:t>
      </w:r>
      <w:r>
        <w:rPr>
          <w:spacing w:val="-11"/>
          <w:sz w:val="28"/>
        </w:rPr>
        <w:t> </w:t>
      </w:r>
      <w:r>
        <w:rPr>
          <w:sz w:val="28"/>
        </w:rPr>
        <w:t>care</w:t>
      </w:r>
      <w:r>
        <w:rPr>
          <w:spacing w:val="-9"/>
          <w:sz w:val="28"/>
        </w:rPr>
        <w:t> </w:t>
      </w:r>
      <w:r>
        <w:rPr>
          <w:sz w:val="28"/>
        </w:rPr>
        <w:t>a</w:t>
      </w:r>
      <w:r>
        <w:rPr>
          <w:spacing w:val="-12"/>
          <w:sz w:val="28"/>
        </w:rPr>
        <w:t> </w:t>
      </w:r>
      <w:r>
        <w:rPr>
          <w:sz w:val="28"/>
        </w:rPr>
        <w:t>fost</w:t>
      </w:r>
      <w:r>
        <w:rPr>
          <w:spacing w:val="-14"/>
          <w:sz w:val="28"/>
        </w:rPr>
        <w:t> </w:t>
      </w:r>
      <w:r>
        <w:rPr>
          <w:sz w:val="28"/>
        </w:rPr>
        <w:t>constatată</w:t>
      </w:r>
      <w:r>
        <w:rPr>
          <w:spacing w:val="-9"/>
          <w:sz w:val="28"/>
        </w:rPr>
        <w:t> </w:t>
      </w:r>
      <w:r>
        <w:rPr>
          <w:sz w:val="28"/>
        </w:rPr>
        <w:t>printr-o decizie a unei instanţe judecătoreşti naţionale sau, după caz, internaţionale.</w:t>
      </w:r>
    </w:p>
    <w:p>
      <w:pPr>
        <w:pStyle w:val="Heading1"/>
        <w:numPr>
          <w:ilvl w:val="0"/>
          <w:numId w:val="22"/>
        </w:numPr>
        <w:tabs>
          <w:tab w:pos="2076" w:val="left" w:leader="none"/>
        </w:tabs>
        <w:spacing w:line="229" w:lineRule="exact" w:before="0" w:after="0"/>
        <w:ind w:left="2076" w:right="0" w:hanging="730"/>
        <w:jc w:val="left"/>
      </w:pPr>
      <w:r>
        <w:rPr/>
        <w:t>DISPOZIŢII</w:t>
      </w:r>
      <w:r>
        <w:rPr>
          <w:spacing w:val="-16"/>
        </w:rPr>
        <w:t> </w:t>
      </w:r>
      <w:r>
        <w:rPr>
          <w:spacing w:val="-2"/>
        </w:rPr>
        <w:t>FINALE</w:t>
      </w:r>
    </w:p>
    <w:p>
      <w:pPr>
        <w:pStyle w:val="ListParagraph"/>
        <w:numPr>
          <w:ilvl w:val="1"/>
          <w:numId w:val="22"/>
        </w:numPr>
        <w:tabs>
          <w:tab w:pos="1897" w:val="left" w:leader="none"/>
        </w:tabs>
        <w:spacing w:line="252" w:lineRule="exact" w:before="0" w:after="0"/>
        <w:ind w:left="1897" w:right="0" w:hanging="551"/>
        <w:jc w:val="left"/>
        <w:rPr>
          <w:sz w:val="28"/>
        </w:rPr>
      </w:pPr>
      <w:r>
        <w:rPr>
          <w:spacing w:val="-2"/>
          <w:sz w:val="28"/>
        </w:rPr>
        <w:t>Documentele</w:t>
      </w:r>
      <w:r>
        <w:rPr>
          <w:spacing w:val="-7"/>
          <w:sz w:val="28"/>
        </w:rPr>
        <w:t> </w:t>
      </w:r>
      <w:r>
        <w:rPr>
          <w:spacing w:val="-2"/>
          <w:sz w:val="28"/>
        </w:rPr>
        <w:t>contractului</w:t>
      </w:r>
      <w:r>
        <w:rPr>
          <w:spacing w:val="-9"/>
          <w:sz w:val="28"/>
        </w:rPr>
        <w:t> </w:t>
      </w:r>
      <w:r>
        <w:rPr>
          <w:spacing w:val="-2"/>
          <w:sz w:val="28"/>
        </w:rPr>
        <w:t>vor</w:t>
      </w:r>
      <w:r>
        <w:rPr>
          <w:spacing w:val="-9"/>
          <w:sz w:val="28"/>
        </w:rPr>
        <w:t> </w:t>
      </w:r>
      <w:r>
        <w:rPr>
          <w:spacing w:val="-2"/>
          <w:sz w:val="28"/>
        </w:rPr>
        <w:t>fi</w:t>
      </w:r>
      <w:r>
        <w:rPr>
          <w:spacing w:val="-8"/>
          <w:sz w:val="28"/>
        </w:rPr>
        <w:t> </w:t>
      </w:r>
      <w:r>
        <w:rPr>
          <w:spacing w:val="-2"/>
          <w:sz w:val="28"/>
        </w:rPr>
        <w:t>întocmite</w:t>
      </w:r>
      <w:r>
        <w:rPr>
          <w:spacing w:val="-6"/>
          <w:sz w:val="28"/>
        </w:rPr>
        <w:t> </w:t>
      </w:r>
      <w:r>
        <w:rPr>
          <w:spacing w:val="-2"/>
          <w:sz w:val="28"/>
        </w:rPr>
        <w:t>în</w:t>
      </w:r>
      <w:r>
        <w:rPr>
          <w:spacing w:val="-7"/>
          <w:sz w:val="28"/>
        </w:rPr>
        <w:t> </w:t>
      </w:r>
      <w:r>
        <w:rPr>
          <w:spacing w:val="-2"/>
          <w:sz w:val="28"/>
        </w:rPr>
        <w:t>limba</w:t>
      </w:r>
      <w:r>
        <w:rPr>
          <w:spacing w:val="-6"/>
          <w:sz w:val="28"/>
        </w:rPr>
        <w:t> </w:t>
      </w:r>
      <w:r>
        <w:rPr>
          <w:spacing w:val="-2"/>
          <w:sz w:val="28"/>
        </w:rPr>
        <w:t>romînă.</w:t>
      </w:r>
    </w:p>
    <w:p>
      <w:pPr>
        <w:pStyle w:val="ListParagraph"/>
        <w:numPr>
          <w:ilvl w:val="1"/>
          <w:numId w:val="22"/>
        </w:numPr>
        <w:tabs>
          <w:tab w:pos="1972" w:val="left" w:leader="none"/>
        </w:tabs>
        <w:spacing w:line="189" w:lineRule="auto" w:before="15" w:after="0"/>
        <w:ind w:left="635" w:right="884" w:firstLine="710"/>
        <w:jc w:val="left"/>
        <w:rPr>
          <w:sz w:val="28"/>
        </w:rPr>
      </w:pPr>
      <w:r>
        <w:rPr>
          <w:sz w:val="28"/>
        </w:rPr>
        <w:t>Următoarele</w:t>
      </w:r>
      <w:r>
        <w:rPr>
          <w:spacing w:val="40"/>
          <w:sz w:val="28"/>
        </w:rPr>
        <w:t> </w:t>
      </w:r>
      <w:r>
        <w:rPr>
          <w:sz w:val="28"/>
        </w:rPr>
        <w:t>documente</w:t>
      </w:r>
      <w:r>
        <w:rPr>
          <w:spacing w:val="40"/>
          <w:sz w:val="28"/>
        </w:rPr>
        <w:t> </w:t>
      </w:r>
      <w:r>
        <w:rPr>
          <w:sz w:val="28"/>
        </w:rPr>
        <w:t>vor</w:t>
      </w:r>
      <w:r>
        <w:rPr>
          <w:spacing w:val="40"/>
          <w:sz w:val="28"/>
        </w:rPr>
        <w:t> </w:t>
      </w:r>
      <w:r>
        <w:rPr>
          <w:sz w:val="28"/>
        </w:rPr>
        <w:t>fi</w:t>
      </w:r>
      <w:r>
        <w:rPr>
          <w:spacing w:val="40"/>
          <w:sz w:val="28"/>
        </w:rPr>
        <w:t> </w:t>
      </w:r>
      <w:r>
        <w:rPr>
          <w:sz w:val="28"/>
        </w:rPr>
        <w:t>considerate</w:t>
      </w:r>
      <w:r>
        <w:rPr>
          <w:spacing w:val="40"/>
          <w:sz w:val="28"/>
        </w:rPr>
        <w:t> </w:t>
      </w:r>
      <w:r>
        <w:rPr>
          <w:sz w:val="28"/>
        </w:rPr>
        <w:t>a</w:t>
      </w:r>
      <w:r>
        <w:rPr>
          <w:spacing w:val="40"/>
          <w:sz w:val="28"/>
        </w:rPr>
        <w:t> </w:t>
      </w:r>
      <w:r>
        <w:rPr>
          <w:sz w:val="28"/>
        </w:rPr>
        <w:t>fi</w:t>
      </w:r>
      <w:r>
        <w:rPr>
          <w:spacing w:val="40"/>
          <w:sz w:val="28"/>
        </w:rPr>
        <w:t> </w:t>
      </w:r>
      <w:r>
        <w:rPr>
          <w:sz w:val="28"/>
        </w:rPr>
        <w:t>formate,</w:t>
      </w:r>
      <w:r>
        <w:rPr>
          <w:spacing w:val="40"/>
          <w:sz w:val="28"/>
        </w:rPr>
        <w:t> </w:t>
      </w:r>
      <w:r>
        <w:rPr>
          <w:sz w:val="28"/>
        </w:rPr>
        <w:t>citite</w:t>
      </w:r>
      <w:r>
        <w:rPr>
          <w:spacing w:val="40"/>
          <w:sz w:val="28"/>
        </w:rPr>
        <w:t> </w:t>
      </w:r>
      <w:r>
        <w:rPr>
          <w:sz w:val="28"/>
        </w:rPr>
        <w:t>și interpretate</w:t>
      </w:r>
      <w:r>
        <w:rPr>
          <w:spacing w:val="-8"/>
          <w:sz w:val="28"/>
        </w:rPr>
        <w:t> </w:t>
      </w:r>
      <w:r>
        <w:rPr>
          <w:sz w:val="28"/>
        </w:rPr>
        <w:t>ca</w:t>
      </w:r>
      <w:r>
        <w:rPr>
          <w:spacing w:val="-2"/>
          <w:sz w:val="28"/>
        </w:rPr>
        <w:t> </w:t>
      </w:r>
      <w:r>
        <w:rPr>
          <w:sz w:val="28"/>
        </w:rPr>
        <w:t>parte</w:t>
      </w:r>
      <w:r>
        <w:rPr>
          <w:spacing w:val="-2"/>
          <w:sz w:val="28"/>
        </w:rPr>
        <w:t> </w:t>
      </w:r>
      <w:r>
        <w:rPr>
          <w:sz w:val="28"/>
        </w:rPr>
        <w:t>a</w:t>
      </w:r>
      <w:r>
        <w:rPr>
          <w:spacing w:val="-2"/>
          <w:sz w:val="28"/>
        </w:rPr>
        <w:t> </w:t>
      </w:r>
      <w:r>
        <w:rPr>
          <w:sz w:val="28"/>
        </w:rPr>
        <w:t>prezentului</w:t>
      </w:r>
      <w:r>
        <w:rPr>
          <w:spacing w:val="-7"/>
          <w:sz w:val="28"/>
        </w:rPr>
        <w:t> </w:t>
      </w:r>
      <w:r>
        <w:rPr>
          <w:sz w:val="28"/>
        </w:rPr>
        <w:t>Contract,</w:t>
      </w:r>
      <w:r>
        <w:rPr>
          <w:spacing w:val="-2"/>
          <w:sz w:val="28"/>
        </w:rPr>
        <w:t> </w:t>
      </w:r>
      <w:r>
        <w:rPr>
          <w:sz w:val="28"/>
        </w:rPr>
        <w:t>în următoarea</w:t>
      </w:r>
      <w:r>
        <w:rPr>
          <w:spacing w:val="-2"/>
          <w:sz w:val="28"/>
        </w:rPr>
        <w:t> </w:t>
      </w:r>
      <w:r>
        <w:rPr>
          <w:sz w:val="28"/>
        </w:rPr>
        <w:t>ordine</w:t>
      </w:r>
      <w:r>
        <w:rPr>
          <w:spacing w:val="-3"/>
          <w:sz w:val="28"/>
        </w:rPr>
        <w:t> </w:t>
      </w:r>
      <w:r>
        <w:rPr>
          <w:sz w:val="28"/>
        </w:rPr>
        <w:t>de</w:t>
      </w:r>
      <w:r>
        <w:rPr>
          <w:spacing w:val="-2"/>
          <w:sz w:val="28"/>
        </w:rPr>
        <w:t> </w:t>
      </w:r>
      <w:r>
        <w:rPr>
          <w:sz w:val="28"/>
        </w:rPr>
        <w:t>prioritate:</w:t>
      </w:r>
    </w:p>
    <w:p>
      <w:pPr>
        <w:pStyle w:val="ListParagraph"/>
        <w:numPr>
          <w:ilvl w:val="0"/>
          <w:numId w:val="23"/>
        </w:numPr>
        <w:tabs>
          <w:tab w:pos="1717" w:val="left" w:leader="none"/>
        </w:tabs>
        <w:spacing w:line="229" w:lineRule="exact" w:before="0" w:after="0"/>
        <w:ind w:left="1717" w:right="0" w:hanging="371"/>
        <w:jc w:val="left"/>
        <w:rPr>
          <w:sz w:val="28"/>
        </w:rPr>
      </w:pPr>
      <w:r>
        <w:rPr>
          <w:spacing w:val="-2"/>
          <w:sz w:val="28"/>
        </w:rPr>
        <w:t>Contractul;</w:t>
      </w:r>
    </w:p>
    <w:p>
      <w:pPr>
        <w:pStyle w:val="ListParagraph"/>
        <w:numPr>
          <w:ilvl w:val="0"/>
          <w:numId w:val="23"/>
        </w:numPr>
        <w:tabs>
          <w:tab w:pos="1733" w:val="left" w:leader="none"/>
        </w:tabs>
        <w:spacing w:line="252" w:lineRule="exact" w:before="0" w:after="0"/>
        <w:ind w:left="1733" w:right="0" w:hanging="387"/>
        <w:jc w:val="left"/>
        <w:rPr>
          <w:sz w:val="28"/>
        </w:rPr>
      </w:pPr>
      <w:r>
        <w:rPr>
          <w:spacing w:val="-2"/>
          <w:sz w:val="28"/>
        </w:rPr>
        <w:t>Condiții</w:t>
      </w:r>
      <w:r>
        <w:rPr>
          <w:spacing w:val="-9"/>
          <w:sz w:val="28"/>
        </w:rPr>
        <w:t> </w:t>
      </w:r>
      <w:r>
        <w:rPr>
          <w:spacing w:val="-2"/>
          <w:sz w:val="28"/>
        </w:rPr>
        <w:t>specifice;</w:t>
      </w:r>
    </w:p>
    <w:p>
      <w:pPr>
        <w:pStyle w:val="ListParagraph"/>
        <w:numPr>
          <w:ilvl w:val="0"/>
          <w:numId w:val="23"/>
        </w:numPr>
        <w:tabs>
          <w:tab w:pos="1717" w:val="left" w:leader="none"/>
        </w:tabs>
        <w:spacing w:line="252" w:lineRule="exact" w:before="0" w:after="0"/>
        <w:ind w:left="1717" w:right="0" w:hanging="371"/>
        <w:jc w:val="left"/>
        <w:rPr>
          <w:sz w:val="28"/>
        </w:rPr>
      </w:pPr>
      <w:r>
        <w:rPr>
          <w:sz w:val="28"/>
        </w:rPr>
        <w:t>Caietul</w:t>
      </w:r>
      <w:r>
        <w:rPr>
          <w:spacing w:val="-14"/>
          <w:sz w:val="28"/>
        </w:rPr>
        <w:t> </w:t>
      </w:r>
      <w:r>
        <w:rPr>
          <w:sz w:val="28"/>
        </w:rPr>
        <w:t>de</w:t>
      </w:r>
      <w:r>
        <w:rPr>
          <w:spacing w:val="-16"/>
          <w:sz w:val="28"/>
        </w:rPr>
        <w:t> </w:t>
      </w:r>
      <w:r>
        <w:rPr>
          <w:spacing w:val="-2"/>
          <w:sz w:val="28"/>
        </w:rPr>
        <w:t>sarcini;</w:t>
      </w:r>
    </w:p>
    <w:p>
      <w:pPr>
        <w:pStyle w:val="ListParagraph"/>
        <w:numPr>
          <w:ilvl w:val="0"/>
          <w:numId w:val="23"/>
        </w:numPr>
        <w:tabs>
          <w:tab w:pos="1738" w:val="left" w:leader="none"/>
        </w:tabs>
        <w:spacing w:line="252" w:lineRule="exact" w:before="0" w:after="0"/>
        <w:ind w:left="1738" w:right="0" w:hanging="392"/>
        <w:jc w:val="left"/>
        <w:rPr>
          <w:sz w:val="28"/>
        </w:rPr>
      </w:pPr>
      <w:r>
        <w:rPr>
          <w:spacing w:val="-4"/>
          <w:sz w:val="28"/>
        </w:rPr>
        <w:t>Propunerea</w:t>
      </w:r>
      <w:r>
        <w:rPr>
          <w:spacing w:val="4"/>
          <w:sz w:val="28"/>
        </w:rPr>
        <w:t> </w:t>
      </w:r>
      <w:r>
        <w:rPr>
          <w:spacing w:val="-2"/>
          <w:sz w:val="28"/>
        </w:rPr>
        <w:t>tehnică;</w:t>
      </w:r>
    </w:p>
    <w:p>
      <w:pPr>
        <w:pStyle w:val="ListParagraph"/>
        <w:numPr>
          <w:ilvl w:val="0"/>
          <w:numId w:val="23"/>
        </w:numPr>
        <w:tabs>
          <w:tab w:pos="1722" w:val="left" w:leader="none"/>
        </w:tabs>
        <w:spacing w:line="252" w:lineRule="exact" w:before="0" w:after="0"/>
        <w:ind w:left="1722" w:right="0" w:hanging="376"/>
        <w:jc w:val="left"/>
        <w:rPr>
          <w:sz w:val="28"/>
        </w:rPr>
      </w:pPr>
      <w:r>
        <w:rPr>
          <w:spacing w:val="-2"/>
          <w:sz w:val="28"/>
        </w:rPr>
        <w:t>Propunerea</w:t>
      </w:r>
      <w:r>
        <w:rPr>
          <w:spacing w:val="-15"/>
          <w:sz w:val="28"/>
        </w:rPr>
        <w:t> </w:t>
      </w:r>
      <w:r>
        <w:rPr>
          <w:spacing w:val="-2"/>
          <w:sz w:val="28"/>
        </w:rPr>
        <w:t>financiară;</w:t>
      </w:r>
    </w:p>
    <w:p>
      <w:pPr>
        <w:pStyle w:val="ListParagraph"/>
        <w:numPr>
          <w:ilvl w:val="0"/>
          <w:numId w:val="23"/>
        </w:numPr>
        <w:tabs>
          <w:tab w:pos="1690" w:val="left" w:leader="none"/>
        </w:tabs>
        <w:spacing w:line="252" w:lineRule="exact" w:before="0" w:after="0"/>
        <w:ind w:left="1690" w:right="0" w:hanging="344"/>
        <w:jc w:val="left"/>
        <w:rPr>
          <w:sz w:val="28"/>
        </w:rPr>
      </w:pPr>
      <w:r>
        <w:rPr>
          <w:sz w:val="28"/>
        </w:rPr>
        <w:t>Graficul</w:t>
      </w:r>
      <w:r>
        <w:rPr>
          <w:spacing w:val="-18"/>
          <w:sz w:val="28"/>
        </w:rPr>
        <w:t> </w:t>
      </w:r>
      <w:r>
        <w:rPr>
          <w:sz w:val="28"/>
        </w:rPr>
        <w:t>de</w:t>
      </w:r>
      <w:r>
        <w:rPr>
          <w:spacing w:val="-17"/>
          <w:sz w:val="28"/>
        </w:rPr>
        <w:t> </w:t>
      </w:r>
      <w:r>
        <w:rPr>
          <w:sz w:val="28"/>
        </w:rPr>
        <w:t>execuție</w:t>
      </w:r>
      <w:r>
        <w:rPr>
          <w:spacing w:val="-18"/>
          <w:sz w:val="28"/>
        </w:rPr>
        <w:t> </w:t>
      </w:r>
      <w:r>
        <w:rPr>
          <w:sz w:val="28"/>
        </w:rPr>
        <w:t>a</w:t>
      </w:r>
      <w:r>
        <w:rPr>
          <w:spacing w:val="-16"/>
          <w:sz w:val="28"/>
        </w:rPr>
        <w:t> </w:t>
      </w:r>
      <w:r>
        <w:rPr>
          <w:spacing w:val="-2"/>
          <w:sz w:val="28"/>
        </w:rPr>
        <w:t>lucrărilor;</w:t>
      </w:r>
    </w:p>
    <w:p>
      <w:pPr>
        <w:pStyle w:val="ListParagraph"/>
        <w:numPr>
          <w:ilvl w:val="0"/>
          <w:numId w:val="23"/>
        </w:numPr>
        <w:tabs>
          <w:tab w:pos="1738" w:val="left" w:leader="none"/>
        </w:tabs>
        <w:spacing w:line="252" w:lineRule="exact" w:before="0" w:after="0"/>
        <w:ind w:left="1738" w:right="0" w:hanging="392"/>
        <w:jc w:val="left"/>
        <w:rPr>
          <w:sz w:val="28"/>
        </w:rPr>
      </w:pPr>
      <w:r>
        <w:rPr>
          <w:sz w:val="28"/>
        </w:rPr>
        <w:t>Orice</w:t>
      </w:r>
      <w:r>
        <w:rPr>
          <w:spacing w:val="-18"/>
          <w:sz w:val="28"/>
        </w:rPr>
        <w:t> </w:t>
      </w:r>
      <w:r>
        <w:rPr>
          <w:sz w:val="28"/>
        </w:rPr>
        <w:t>alte</w:t>
      </w:r>
      <w:r>
        <w:rPr>
          <w:spacing w:val="-17"/>
          <w:sz w:val="28"/>
        </w:rPr>
        <w:t> </w:t>
      </w:r>
      <w:r>
        <w:rPr>
          <w:sz w:val="28"/>
        </w:rPr>
        <w:t>documente</w:t>
      </w:r>
      <w:r>
        <w:rPr>
          <w:spacing w:val="-18"/>
          <w:sz w:val="28"/>
        </w:rPr>
        <w:t> </w:t>
      </w:r>
      <w:r>
        <w:rPr>
          <w:sz w:val="28"/>
        </w:rPr>
        <w:t>care</w:t>
      </w:r>
      <w:r>
        <w:rPr>
          <w:spacing w:val="-17"/>
          <w:sz w:val="28"/>
        </w:rPr>
        <w:t> </w:t>
      </w:r>
      <w:r>
        <w:rPr>
          <w:sz w:val="28"/>
        </w:rPr>
        <w:t>fac</w:t>
      </w:r>
      <w:r>
        <w:rPr>
          <w:spacing w:val="-18"/>
          <w:sz w:val="28"/>
        </w:rPr>
        <w:t> </w:t>
      </w:r>
      <w:r>
        <w:rPr>
          <w:sz w:val="28"/>
        </w:rPr>
        <w:t>parte</w:t>
      </w:r>
      <w:r>
        <w:rPr>
          <w:spacing w:val="-17"/>
          <w:sz w:val="28"/>
        </w:rPr>
        <w:t> </w:t>
      </w:r>
      <w:r>
        <w:rPr>
          <w:sz w:val="28"/>
        </w:rPr>
        <w:t>din</w:t>
      </w:r>
      <w:r>
        <w:rPr>
          <w:spacing w:val="-17"/>
          <w:sz w:val="28"/>
        </w:rPr>
        <w:t> </w:t>
      </w:r>
      <w:r>
        <w:rPr>
          <w:spacing w:val="-2"/>
          <w:sz w:val="28"/>
        </w:rPr>
        <w:t>Contract.</w:t>
      </w:r>
    </w:p>
    <w:p>
      <w:pPr>
        <w:pStyle w:val="BodyText"/>
        <w:spacing w:line="187" w:lineRule="auto" w:before="24"/>
        <w:ind w:left="635" w:right="889"/>
      </w:pPr>
      <w:r>
        <w:rPr/>
        <w:t>Diferitele</w:t>
      </w:r>
      <w:r>
        <w:rPr>
          <w:spacing w:val="-18"/>
        </w:rPr>
        <w:t> </w:t>
      </w:r>
      <w:r>
        <w:rPr/>
        <w:t>documente</w:t>
      </w:r>
      <w:r>
        <w:rPr>
          <w:spacing w:val="-17"/>
        </w:rPr>
        <w:t> </w:t>
      </w:r>
      <w:r>
        <w:rPr/>
        <w:t>care</w:t>
      </w:r>
      <w:r>
        <w:rPr>
          <w:spacing w:val="-18"/>
        </w:rPr>
        <w:t> </w:t>
      </w:r>
      <w:r>
        <w:rPr/>
        <w:t>compun</w:t>
      </w:r>
      <w:r>
        <w:rPr>
          <w:spacing w:val="-17"/>
        </w:rPr>
        <w:t> </w:t>
      </w:r>
      <w:r>
        <w:rPr/>
        <w:t>contractul</w:t>
      </w:r>
      <w:r>
        <w:rPr>
          <w:spacing w:val="-16"/>
        </w:rPr>
        <w:t> </w:t>
      </w:r>
      <w:r>
        <w:rPr/>
        <w:t>sunt</w:t>
      </w:r>
      <w:r>
        <w:rPr>
          <w:spacing w:val="-18"/>
        </w:rPr>
        <w:t> </w:t>
      </w:r>
      <w:r>
        <w:rPr/>
        <w:t>considerate</w:t>
      </w:r>
      <w:r>
        <w:rPr>
          <w:spacing w:val="-17"/>
        </w:rPr>
        <w:t> </w:t>
      </w:r>
      <w:r>
        <w:rPr/>
        <w:t>a</w:t>
      </w:r>
      <w:r>
        <w:rPr>
          <w:spacing w:val="-18"/>
        </w:rPr>
        <w:t> </w:t>
      </w:r>
      <w:r>
        <w:rPr/>
        <w:t>fi</w:t>
      </w:r>
      <w:r>
        <w:rPr>
          <w:spacing w:val="-16"/>
        </w:rPr>
        <w:t> </w:t>
      </w:r>
      <w:r>
        <w:rPr/>
        <w:t>reciproc </w:t>
      </w:r>
      <w:r>
        <w:rPr>
          <w:spacing w:val="-2"/>
        </w:rPr>
        <w:t>explicative,</w:t>
      </w:r>
      <w:r>
        <w:rPr>
          <w:spacing w:val="-16"/>
        </w:rPr>
        <w:t> </w:t>
      </w:r>
      <w:r>
        <w:rPr>
          <w:spacing w:val="-2"/>
        </w:rPr>
        <w:t>în</w:t>
      </w:r>
      <w:r>
        <w:rPr>
          <w:spacing w:val="-15"/>
        </w:rPr>
        <w:t> </w:t>
      </w:r>
      <w:r>
        <w:rPr>
          <w:spacing w:val="-2"/>
        </w:rPr>
        <w:t>cazuri</w:t>
      </w:r>
      <w:r>
        <w:rPr>
          <w:spacing w:val="-16"/>
        </w:rPr>
        <w:t> </w:t>
      </w:r>
      <w:r>
        <w:rPr>
          <w:spacing w:val="-2"/>
        </w:rPr>
        <w:t>de</w:t>
      </w:r>
      <w:r>
        <w:rPr>
          <w:spacing w:val="-15"/>
        </w:rPr>
        <w:t> </w:t>
      </w:r>
      <w:r>
        <w:rPr>
          <w:spacing w:val="-2"/>
        </w:rPr>
        <w:t>ambiguitate</w:t>
      </w:r>
      <w:r>
        <w:rPr>
          <w:spacing w:val="-16"/>
        </w:rPr>
        <w:t> </w:t>
      </w:r>
      <w:r>
        <w:rPr>
          <w:spacing w:val="-2"/>
        </w:rPr>
        <w:t>sau</w:t>
      </w:r>
      <w:r>
        <w:rPr>
          <w:spacing w:val="-15"/>
        </w:rPr>
        <w:t> </w:t>
      </w:r>
      <w:r>
        <w:rPr>
          <w:spacing w:val="-2"/>
        </w:rPr>
        <w:t>divergență,</w:t>
      </w:r>
      <w:r>
        <w:rPr>
          <w:spacing w:val="-16"/>
        </w:rPr>
        <w:t> </w:t>
      </w:r>
      <w:r>
        <w:rPr>
          <w:spacing w:val="-2"/>
        </w:rPr>
        <w:t>acestea</w:t>
      </w:r>
      <w:r>
        <w:rPr>
          <w:spacing w:val="-15"/>
        </w:rPr>
        <w:t> </w:t>
      </w:r>
      <w:r>
        <w:rPr>
          <w:spacing w:val="-2"/>
        </w:rPr>
        <w:t>vor</w:t>
      </w:r>
      <w:r>
        <w:rPr>
          <w:spacing w:val="-16"/>
        </w:rPr>
        <w:t> </w:t>
      </w:r>
      <w:r>
        <w:rPr>
          <w:spacing w:val="-2"/>
        </w:rPr>
        <w:t>prevala</w:t>
      </w:r>
      <w:r>
        <w:rPr>
          <w:spacing w:val="-15"/>
        </w:rPr>
        <w:t> </w:t>
      </w:r>
      <w:r>
        <w:rPr>
          <w:spacing w:val="-2"/>
        </w:rPr>
        <w:t>în</w:t>
      </w:r>
      <w:r>
        <w:rPr>
          <w:spacing w:val="-14"/>
        </w:rPr>
        <w:t> </w:t>
      </w:r>
      <w:r>
        <w:rPr>
          <w:spacing w:val="-2"/>
        </w:rPr>
        <w:t>ordinea </w:t>
      </w:r>
      <w:r>
        <w:rPr/>
        <w:t>în care apar mai sus. Actele adiționale vor avea ordinea de prioritate a documentului pe care îl modifică.</w:t>
      </w:r>
    </w:p>
    <w:p>
      <w:pPr>
        <w:pStyle w:val="ListParagraph"/>
        <w:numPr>
          <w:ilvl w:val="1"/>
          <w:numId w:val="22"/>
        </w:numPr>
        <w:tabs>
          <w:tab w:pos="2074" w:val="left" w:leader="none"/>
        </w:tabs>
        <w:spacing w:line="187" w:lineRule="auto" w:before="3" w:after="0"/>
        <w:ind w:left="635" w:right="894" w:firstLine="710"/>
        <w:jc w:val="both"/>
        <w:rPr>
          <w:sz w:val="28"/>
        </w:rPr>
      </w:pPr>
      <w:r>
        <w:rPr>
          <w:sz w:val="28"/>
        </w:rPr>
        <w:t>.Prezentul Contract reprezintă acordul de voință al părților și se consideră</w:t>
      </w:r>
      <w:r>
        <w:rPr>
          <w:spacing w:val="-6"/>
          <w:sz w:val="28"/>
        </w:rPr>
        <w:t> </w:t>
      </w:r>
      <w:r>
        <w:rPr>
          <w:sz w:val="28"/>
        </w:rPr>
        <w:t>semnat</w:t>
      </w:r>
      <w:r>
        <w:rPr>
          <w:spacing w:val="-3"/>
          <w:sz w:val="28"/>
        </w:rPr>
        <w:t> </w:t>
      </w:r>
      <w:r>
        <w:rPr>
          <w:sz w:val="28"/>
        </w:rPr>
        <w:t>la</w:t>
      </w:r>
      <w:r>
        <w:rPr>
          <w:spacing w:val="-1"/>
          <w:sz w:val="28"/>
        </w:rPr>
        <w:t> </w:t>
      </w:r>
      <w:r>
        <w:rPr>
          <w:sz w:val="28"/>
        </w:rPr>
        <w:t>data</w:t>
      </w:r>
      <w:r>
        <w:rPr>
          <w:spacing w:val="-7"/>
          <w:sz w:val="28"/>
        </w:rPr>
        <w:t> </w:t>
      </w:r>
      <w:r>
        <w:rPr>
          <w:sz w:val="28"/>
        </w:rPr>
        <w:t>aplicării</w:t>
      </w:r>
      <w:r>
        <w:rPr>
          <w:spacing w:val="-4"/>
          <w:sz w:val="28"/>
        </w:rPr>
        <w:t> </w:t>
      </w:r>
      <w:r>
        <w:rPr>
          <w:sz w:val="28"/>
        </w:rPr>
        <w:t>ultimei</w:t>
      </w:r>
      <w:r>
        <w:rPr>
          <w:spacing w:val="-8"/>
          <w:sz w:val="28"/>
        </w:rPr>
        <w:t> </w:t>
      </w:r>
      <w:r>
        <w:rPr>
          <w:sz w:val="28"/>
        </w:rPr>
        <w:t>semnături</w:t>
      </w:r>
      <w:r>
        <w:rPr>
          <w:spacing w:val="-3"/>
          <w:sz w:val="28"/>
        </w:rPr>
        <w:t> </w:t>
      </w:r>
      <w:r>
        <w:rPr>
          <w:sz w:val="28"/>
        </w:rPr>
        <w:t>de</w:t>
      </w:r>
      <w:r>
        <w:rPr>
          <w:spacing w:val="-1"/>
          <w:sz w:val="28"/>
        </w:rPr>
        <w:t> </w:t>
      </w:r>
      <w:r>
        <w:rPr>
          <w:sz w:val="28"/>
        </w:rPr>
        <w:t>către una</w:t>
      </w:r>
      <w:r>
        <w:rPr>
          <w:spacing w:val="-2"/>
          <w:sz w:val="28"/>
        </w:rPr>
        <w:t> </w:t>
      </w:r>
      <w:r>
        <w:rPr>
          <w:sz w:val="28"/>
        </w:rPr>
        <w:t>dintre</w:t>
      </w:r>
      <w:r>
        <w:rPr>
          <w:spacing w:val="-1"/>
          <w:sz w:val="28"/>
        </w:rPr>
        <w:t> </w:t>
      </w:r>
      <w:r>
        <w:rPr>
          <w:sz w:val="28"/>
        </w:rPr>
        <w:t>părți.</w:t>
      </w:r>
    </w:p>
    <w:p>
      <w:pPr>
        <w:pStyle w:val="ListParagraph"/>
        <w:numPr>
          <w:ilvl w:val="1"/>
          <w:numId w:val="24"/>
        </w:numPr>
        <w:tabs>
          <w:tab w:pos="1905" w:val="left" w:leader="none"/>
        </w:tabs>
        <w:spacing w:line="187" w:lineRule="auto" w:before="2" w:after="0"/>
        <w:ind w:left="635" w:right="892" w:firstLine="710"/>
        <w:jc w:val="both"/>
        <w:rPr>
          <w:sz w:val="28"/>
        </w:rPr>
      </w:pPr>
      <w:r>
        <w:rPr>
          <w:sz w:val="28"/>
        </w:rPr>
        <w:t>Părţile contractante au dreptul, pe durata îndeplinirii şi valabilităţii contractului să convină asupra modificării clauzelor contractului, prin acord adiţional,</w:t>
      </w:r>
      <w:r>
        <w:rPr>
          <w:spacing w:val="-1"/>
          <w:sz w:val="28"/>
        </w:rPr>
        <w:t> </w:t>
      </w:r>
      <w:r>
        <w:rPr>
          <w:sz w:val="28"/>
        </w:rPr>
        <w:t>în</w:t>
      </w:r>
      <w:r>
        <w:rPr>
          <w:spacing w:val="-4"/>
          <w:sz w:val="28"/>
        </w:rPr>
        <w:t> </w:t>
      </w:r>
      <w:r>
        <w:rPr>
          <w:sz w:val="28"/>
        </w:rPr>
        <w:t>cazul</w:t>
      </w:r>
      <w:r>
        <w:rPr>
          <w:spacing w:val="-4"/>
          <w:sz w:val="28"/>
        </w:rPr>
        <w:t> </w:t>
      </w:r>
      <w:r>
        <w:rPr>
          <w:sz w:val="28"/>
        </w:rPr>
        <w:t>apariţiei</w:t>
      </w:r>
      <w:r>
        <w:rPr>
          <w:spacing w:val="-4"/>
          <w:sz w:val="28"/>
        </w:rPr>
        <w:t> </w:t>
      </w:r>
      <w:r>
        <w:rPr>
          <w:sz w:val="28"/>
        </w:rPr>
        <w:t>unor</w:t>
      </w:r>
      <w:r>
        <w:rPr>
          <w:spacing w:val="-5"/>
          <w:sz w:val="28"/>
        </w:rPr>
        <w:t> </w:t>
      </w:r>
      <w:r>
        <w:rPr>
          <w:sz w:val="28"/>
        </w:rPr>
        <w:t>circumstanţe</w:t>
      </w:r>
      <w:r>
        <w:rPr>
          <w:spacing w:val="-3"/>
          <w:sz w:val="28"/>
        </w:rPr>
        <w:t> </w:t>
      </w:r>
      <w:r>
        <w:rPr>
          <w:sz w:val="28"/>
        </w:rPr>
        <w:t>care lezează</w:t>
      </w:r>
      <w:r>
        <w:rPr>
          <w:spacing w:val="-3"/>
          <w:sz w:val="28"/>
        </w:rPr>
        <w:t> </w:t>
      </w:r>
      <w:r>
        <w:rPr>
          <w:sz w:val="28"/>
        </w:rPr>
        <w:t>interesele</w:t>
      </w:r>
      <w:r>
        <w:rPr>
          <w:spacing w:val="-3"/>
          <w:sz w:val="28"/>
        </w:rPr>
        <w:t> </w:t>
      </w:r>
      <w:r>
        <w:rPr>
          <w:sz w:val="28"/>
        </w:rPr>
        <w:t>comerciale legitime ale acestora şi care nu au putut fi prevăzute la data încheierii contractului.</w:t>
      </w:r>
      <w:r>
        <w:rPr>
          <w:spacing w:val="-8"/>
          <w:sz w:val="28"/>
        </w:rPr>
        <w:t> </w:t>
      </w:r>
      <w:r>
        <w:rPr>
          <w:sz w:val="28"/>
        </w:rPr>
        <w:t>Modificările</w:t>
      </w:r>
      <w:r>
        <w:rPr>
          <w:spacing w:val="-10"/>
          <w:sz w:val="28"/>
        </w:rPr>
        <w:t> </w:t>
      </w:r>
      <w:r>
        <w:rPr>
          <w:sz w:val="28"/>
        </w:rPr>
        <w:t>şi</w:t>
      </w:r>
      <w:r>
        <w:rPr>
          <w:spacing w:val="-12"/>
          <w:sz w:val="28"/>
        </w:rPr>
        <w:t> </w:t>
      </w:r>
      <w:r>
        <w:rPr>
          <w:sz w:val="28"/>
        </w:rPr>
        <w:t>completările</w:t>
      </w:r>
      <w:r>
        <w:rPr>
          <w:spacing w:val="-14"/>
          <w:sz w:val="28"/>
        </w:rPr>
        <w:t> </w:t>
      </w:r>
      <w:r>
        <w:rPr>
          <w:sz w:val="28"/>
        </w:rPr>
        <w:t>la</w:t>
      </w:r>
      <w:r>
        <w:rPr>
          <w:spacing w:val="-10"/>
          <w:sz w:val="28"/>
        </w:rPr>
        <w:t> </w:t>
      </w:r>
      <w:r>
        <w:rPr>
          <w:sz w:val="28"/>
        </w:rPr>
        <w:t>prezentul</w:t>
      </w:r>
      <w:r>
        <w:rPr>
          <w:spacing w:val="-11"/>
          <w:sz w:val="28"/>
        </w:rPr>
        <w:t> </w:t>
      </w:r>
      <w:r>
        <w:rPr>
          <w:sz w:val="28"/>
        </w:rPr>
        <w:t>contract</w:t>
      </w:r>
      <w:r>
        <w:rPr>
          <w:spacing w:val="-10"/>
          <w:sz w:val="28"/>
        </w:rPr>
        <w:t> </w:t>
      </w:r>
      <w:r>
        <w:rPr>
          <w:sz w:val="28"/>
        </w:rPr>
        <w:t>sunt</w:t>
      </w:r>
      <w:r>
        <w:rPr>
          <w:spacing w:val="-12"/>
          <w:sz w:val="28"/>
        </w:rPr>
        <w:t> </w:t>
      </w:r>
      <w:r>
        <w:rPr>
          <w:sz w:val="28"/>
        </w:rPr>
        <w:t>valabile</w:t>
      </w:r>
      <w:r>
        <w:rPr>
          <w:spacing w:val="-10"/>
          <w:sz w:val="28"/>
        </w:rPr>
        <w:t> </w:t>
      </w:r>
      <w:r>
        <w:rPr>
          <w:sz w:val="28"/>
        </w:rPr>
        <w:t>doar în cazul în care au fost perfectate în scris şi au fost semnate de ambele Părţi, conform actelor</w:t>
      </w:r>
      <w:r>
        <w:rPr>
          <w:spacing w:val="40"/>
          <w:sz w:val="28"/>
        </w:rPr>
        <w:t> </w:t>
      </w:r>
      <w:r>
        <w:rPr>
          <w:sz w:val="28"/>
        </w:rPr>
        <w:t>normative.</w:t>
      </w:r>
    </w:p>
    <w:p>
      <w:pPr>
        <w:pStyle w:val="ListParagraph"/>
        <w:numPr>
          <w:ilvl w:val="1"/>
          <w:numId w:val="24"/>
        </w:numPr>
        <w:tabs>
          <w:tab w:pos="1905" w:val="left" w:leader="none"/>
        </w:tabs>
        <w:spacing w:line="240" w:lineRule="auto" w:before="9" w:after="0"/>
        <w:ind w:left="635" w:right="900" w:firstLine="710"/>
        <w:jc w:val="both"/>
        <w:rPr>
          <w:sz w:val="28"/>
        </w:rPr>
      </w:pPr>
      <w:r>
        <w:rPr>
          <w:sz w:val="28"/>
        </w:rPr>
        <w:t>Nici una dintre Părţi nu are dreptul să transmită obligaţiile şi drepturile</w:t>
      </w:r>
      <w:r>
        <w:rPr>
          <w:spacing w:val="-5"/>
          <w:sz w:val="28"/>
        </w:rPr>
        <w:t> </w:t>
      </w:r>
      <w:r>
        <w:rPr>
          <w:sz w:val="28"/>
        </w:rPr>
        <w:t>sale</w:t>
      </w:r>
      <w:r>
        <w:rPr>
          <w:spacing w:val="-5"/>
          <w:sz w:val="28"/>
        </w:rPr>
        <w:t> </w:t>
      </w:r>
      <w:r>
        <w:rPr>
          <w:sz w:val="28"/>
        </w:rPr>
        <w:t>stipulate</w:t>
      </w:r>
      <w:r>
        <w:rPr>
          <w:spacing w:val="-5"/>
          <w:sz w:val="28"/>
        </w:rPr>
        <w:t> </w:t>
      </w:r>
      <w:r>
        <w:rPr>
          <w:sz w:val="28"/>
        </w:rPr>
        <w:t>în</w:t>
      </w:r>
      <w:r>
        <w:rPr>
          <w:spacing w:val="-6"/>
          <w:sz w:val="28"/>
        </w:rPr>
        <w:t> </w:t>
      </w:r>
      <w:r>
        <w:rPr>
          <w:sz w:val="28"/>
        </w:rPr>
        <w:t>prezentul</w:t>
      </w:r>
      <w:r>
        <w:rPr>
          <w:spacing w:val="-7"/>
          <w:sz w:val="28"/>
        </w:rPr>
        <w:t> </w:t>
      </w:r>
      <w:r>
        <w:rPr>
          <w:sz w:val="28"/>
        </w:rPr>
        <w:t>contract</w:t>
      </w:r>
      <w:r>
        <w:rPr>
          <w:spacing w:val="-6"/>
          <w:sz w:val="28"/>
        </w:rPr>
        <w:t> </w:t>
      </w:r>
      <w:r>
        <w:rPr>
          <w:sz w:val="28"/>
        </w:rPr>
        <w:t>unor</w:t>
      </w:r>
      <w:r>
        <w:rPr>
          <w:spacing w:val="-7"/>
          <w:sz w:val="28"/>
        </w:rPr>
        <w:t> </w:t>
      </w:r>
      <w:r>
        <w:rPr>
          <w:sz w:val="28"/>
        </w:rPr>
        <w:t>terţe</w:t>
      </w:r>
      <w:r>
        <w:rPr>
          <w:spacing w:val="-5"/>
          <w:sz w:val="28"/>
        </w:rPr>
        <w:t> </w:t>
      </w:r>
      <w:r>
        <w:rPr>
          <w:sz w:val="28"/>
        </w:rPr>
        <w:t>persoane,</w:t>
      </w:r>
      <w:r>
        <w:rPr>
          <w:spacing w:val="-3"/>
          <w:sz w:val="28"/>
        </w:rPr>
        <w:t> </w:t>
      </w:r>
      <w:r>
        <w:rPr>
          <w:sz w:val="28"/>
        </w:rPr>
        <w:t>fără</w:t>
      </w:r>
      <w:r>
        <w:rPr>
          <w:spacing w:val="-5"/>
          <w:sz w:val="28"/>
        </w:rPr>
        <w:t> </w:t>
      </w:r>
      <w:r>
        <w:rPr>
          <w:sz w:val="28"/>
        </w:rPr>
        <w:t>acordul</w:t>
      </w:r>
      <w:r>
        <w:rPr>
          <w:spacing w:val="-6"/>
          <w:sz w:val="28"/>
        </w:rPr>
        <w:t> </w:t>
      </w:r>
      <w:r>
        <w:rPr>
          <w:sz w:val="28"/>
        </w:rPr>
        <w:t>în scris al celeilalte părţi.</w:t>
      </w:r>
    </w:p>
    <w:p>
      <w:pPr>
        <w:pStyle w:val="ListParagraph"/>
        <w:numPr>
          <w:ilvl w:val="1"/>
          <w:numId w:val="24"/>
        </w:numPr>
        <w:tabs>
          <w:tab w:pos="1905" w:val="left" w:leader="none"/>
        </w:tabs>
        <w:spacing w:line="240" w:lineRule="auto" w:before="0" w:after="0"/>
        <w:ind w:left="635" w:right="892" w:firstLine="710"/>
        <w:jc w:val="both"/>
        <w:rPr>
          <w:sz w:val="28"/>
        </w:rPr>
      </w:pPr>
      <w:r>
        <w:rPr>
          <w:sz w:val="28"/>
        </w:rPr>
        <w:t>Prezentul contract este întocmit în limba de română, în două exemplare de valoare juridică egală, câte un exemplar pentru Beneficiar şi </w:t>
      </w:r>
      <w:r>
        <w:rPr>
          <w:spacing w:val="-2"/>
          <w:sz w:val="28"/>
        </w:rPr>
        <w:t>Antreprenor.</w:t>
      </w:r>
    </w:p>
    <w:p>
      <w:pPr>
        <w:pStyle w:val="ListParagraph"/>
        <w:numPr>
          <w:ilvl w:val="1"/>
          <w:numId w:val="24"/>
        </w:numPr>
        <w:tabs>
          <w:tab w:pos="1905" w:val="left" w:leader="none"/>
        </w:tabs>
        <w:spacing w:line="240" w:lineRule="auto" w:before="0" w:after="0"/>
        <w:ind w:left="635" w:right="899" w:firstLine="710"/>
        <w:jc w:val="both"/>
        <w:rPr>
          <w:sz w:val="28"/>
        </w:rPr>
      </w:pPr>
      <w:r>
        <w:rPr>
          <w:sz w:val="28"/>
        </w:rPr>
        <w:t>Prezentul contract reprezintă acordul de voinţă al ambelor părţi, se consideră</w:t>
      </w:r>
      <w:r>
        <w:rPr>
          <w:spacing w:val="-13"/>
          <w:sz w:val="28"/>
        </w:rPr>
        <w:t> </w:t>
      </w:r>
      <w:r>
        <w:rPr>
          <w:sz w:val="28"/>
        </w:rPr>
        <w:t>semnat</w:t>
      </w:r>
      <w:r>
        <w:rPr>
          <w:spacing w:val="-14"/>
          <w:sz w:val="28"/>
        </w:rPr>
        <w:t> </w:t>
      </w:r>
      <w:r>
        <w:rPr>
          <w:sz w:val="28"/>
        </w:rPr>
        <w:t>la</w:t>
      </w:r>
      <w:r>
        <w:rPr>
          <w:spacing w:val="-14"/>
          <w:sz w:val="28"/>
        </w:rPr>
        <w:t> </w:t>
      </w:r>
      <w:r>
        <w:rPr>
          <w:sz w:val="28"/>
        </w:rPr>
        <w:t>data</w:t>
      </w:r>
      <w:r>
        <w:rPr>
          <w:spacing w:val="-14"/>
          <w:sz w:val="28"/>
        </w:rPr>
        <w:t> </w:t>
      </w:r>
      <w:r>
        <w:rPr>
          <w:sz w:val="28"/>
        </w:rPr>
        <w:t>aplicării</w:t>
      </w:r>
      <w:r>
        <w:rPr>
          <w:spacing w:val="-15"/>
          <w:sz w:val="28"/>
        </w:rPr>
        <w:t> </w:t>
      </w:r>
      <w:r>
        <w:rPr>
          <w:sz w:val="28"/>
        </w:rPr>
        <w:t>ultimei</w:t>
      </w:r>
      <w:r>
        <w:rPr>
          <w:spacing w:val="-15"/>
          <w:sz w:val="28"/>
        </w:rPr>
        <w:t> </w:t>
      </w:r>
      <w:r>
        <w:rPr>
          <w:sz w:val="28"/>
        </w:rPr>
        <w:t>semnături</w:t>
      </w:r>
      <w:r>
        <w:rPr>
          <w:spacing w:val="-15"/>
          <w:sz w:val="28"/>
        </w:rPr>
        <w:t> </w:t>
      </w:r>
      <w:r>
        <w:rPr>
          <w:sz w:val="28"/>
        </w:rPr>
        <w:t>de</w:t>
      </w:r>
      <w:r>
        <w:rPr>
          <w:spacing w:val="-13"/>
          <w:sz w:val="28"/>
        </w:rPr>
        <w:t> </w:t>
      </w:r>
      <w:r>
        <w:rPr>
          <w:sz w:val="28"/>
        </w:rPr>
        <w:t>către</w:t>
      </w:r>
      <w:r>
        <w:rPr>
          <w:spacing w:val="-13"/>
          <w:sz w:val="28"/>
        </w:rPr>
        <w:t> </w:t>
      </w:r>
      <w:r>
        <w:rPr>
          <w:sz w:val="28"/>
        </w:rPr>
        <w:t>una</w:t>
      </w:r>
      <w:r>
        <w:rPr>
          <w:spacing w:val="-13"/>
          <w:sz w:val="28"/>
        </w:rPr>
        <w:t> </w:t>
      </w:r>
      <w:r>
        <w:rPr>
          <w:sz w:val="28"/>
        </w:rPr>
        <w:t>dintre</w:t>
      </w:r>
      <w:r>
        <w:rPr>
          <w:spacing w:val="-13"/>
          <w:sz w:val="28"/>
        </w:rPr>
        <w:t> </w:t>
      </w:r>
      <w:r>
        <w:rPr>
          <w:sz w:val="28"/>
        </w:rPr>
        <w:t>părţi,</w:t>
      </w:r>
      <w:r>
        <w:rPr>
          <w:spacing w:val="-12"/>
          <w:sz w:val="28"/>
        </w:rPr>
        <w:t> </w:t>
      </w:r>
      <w:r>
        <w:rPr>
          <w:sz w:val="28"/>
        </w:rPr>
        <w:t>este încheiat şi înregistrat (după caz) conform prevederilor legale şi intră în vigoare la</w:t>
      </w:r>
      <w:r>
        <w:rPr>
          <w:spacing w:val="67"/>
          <w:sz w:val="28"/>
        </w:rPr>
        <w:t>  </w:t>
      </w:r>
      <w:r>
        <w:rPr>
          <w:sz w:val="28"/>
        </w:rPr>
        <w:t>data</w:t>
      </w:r>
      <w:r>
        <w:rPr>
          <w:spacing w:val="67"/>
          <w:sz w:val="28"/>
        </w:rPr>
        <w:t>  </w:t>
      </w:r>
      <w:r>
        <w:rPr>
          <w:sz w:val="28"/>
        </w:rPr>
        <w:t>notificării</w:t>
      </w:r>
      <w:r>
        <w:rPr>
          <w:spacing w:val="67"/>
          <w:sz w:val="28"/>
        </w:rPr>
        <w:t>  </w:t>
      </w:r>
      <w:r>
        <w:rPr>
          <w:sz w:val="28"/>
        </w:rPr>
        <w:t>Beneficiarului</w:t>
      </w:r>
      <w:r>
        <w:rPr>
          <w:spacing w:val="66"/>
          <w:sz w:val="28"/>
        </w:rPr>
        <w:t>  </w:t>
      </w:r>
      <w:r>
        <w:rPr>
          <w:sz w:val="28"/>
        </w:rPr>
        <w:t>cu</w:t>
      </w:r>
      <w:r>
        <w:rPr>
          <w:spacing w:val="66"/>
          <w:sz w:val="28"/>
        </w:rPr>
        <w:t>  </w:t>
      </w:r>
      <w:r>
        <w:rPr>
          <w:sz w:val="28"/>
        </w:rPr>
        <w:t>privire</w:t>
      </w:r>
      <w:r>
        <w:rPr>
          <w:spacing w:val="67"/>
          <w:sz w:val="28"/>
        </w:rPr>
        <w:t>  </w:t>
      </w:r>
      <w:r>
        <w:rPr>
          <w:sz w:val="28"/>
        </w:rPr>
        <w:t>la</w:t>
      </w:r>
      <w:r>
        <w:rPr>
          <w:spacing w:val="67"/>
          <w:sz w:val="28"/>
        </w:rPr>
        <w:t>  </w:t>
      </w:r>
      <w:r>
        <w:rPr>
          <w:sz w:val="28"/>
        </w:rPr>
        <w:t>începerea</w:t>
      </w:r>
      <w:r>
        <w:rPr>
          <w:spacing w:val="71"/>
          <w:sz w:val="28"/>
        </w:rPr>
        <w:t>  </w:t>
      </w:r>
      <w:r>
        <w:rPr>
          <w:sz w:val="28"/>
        </w:rPr>
        <w:t>activităţii</w:t>
      </w:r>
    </w:p>
    <w:p>
      <w:pPr>
        <w:pStyle w:val="ListParagraph"/>
        <w:spacing w:after="0" w:line="240" w:lineRule="auto"/>
        <w:jc w:val="both"/>
        <w:rPr>
          <w:sz w:val="28"/>
        </w:rPr>
        <w:sectPr>
          <w:pgSz w:w="11910" w:h="16840"/>
          <w:pgMar w:header="892" w:footer="0" w:top="1080" w:bottom="0" w:left="992" w:right="425"/>
        </w:sectPr>
      </w:pPr>
    </w:p>
    <w:tbl>
      <w:tblPr>
        <w:tblW w:w="0" w:type="auto"/>
        <w:jc w:val="left"/>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8"/>
        <w:gridCol w:w="4725"/>
      </w:tblGrid>
      <w:tr>
        <w:trPr>
          <w:trHeight w:val="7866" w:hRule="atLeast"/>
        </w:trPr>
        <w:tc>
          <w:tcPr>
            <w:tcW w:w="8963" w:type="dxa"/>
            <w:gridSpan w:val="2"/>
            <w:tcBorders>
              <w:top w:val="single" w:sz="6" w:space="0" w:color="000000"/>
            </w:tcBorders>
          </w:tcPr>
          <w:p>
            <w:pPr>
              <w:pStyle w:val="TableParagraph"/>
              <w:ind w:left="2" w:right="-15"/>
              <w:jc w:val="both"/>
              <w:rPr>
                <w:sz w:val="28"/>
              </w:rPr>
            </w:pPr>
            <w:r>
              <w:rPr>
                <w:sz w:val="28"/>
              </w:rPr>
              <w:t>Antreprenorului,</w:t>
            </w:r>
            <w:r>
              <w:rPr>
                <w:spacing w:val="-5"/>
                <w:sz w:val="28"/>
              </w:rPr>
              <w:t> </w:t>
            </w:r>
            <w:r>
              <w:rPr>
                <w:sz w:val="28"/>
              </w:rPr>
              <w:t>fiind</w:t>
            </w:r>
            <w:r>
              <w:rPr>
                <w:spacing w:val="-5"/>
                <w:sz w:val="28"/>
              </w:rPr>
              <w:t> </w:t>
            </w:r>
            <w:r>
              <w:rPr>
                <w:sz w:val="28"/>
              </w:rPr>
              <w:t>valabil</w:t>
            </w:r>
            <w:r>
              <w:rPr>
                <w:spacing w:val="-5"/>
                <w:sz w:val="28"/>
              </w:rPr>
              <w:t> </w:t>
            </w:r>
            <w:r>
              <w:rPr>
                <w:sz w:val="28"/>
              </w:rPr>
              <w:t>până</w:t>
            </w:r>
            <w:r>
              <w:rPr>
                <w:spacing w:val="-3"/>
                <w:sz w:val="28"/>
              </w:rPr>
              <w:t> </w:t>
            </w:r>
            <w:r>
              <w:rPr>
                <w:sz w:val="28"/>
              </w:rPr>
              <w:t>la</w:t>
            </w:r>
            <w:r>
              <w:rPr>
                <w:spacing w:val="-4"/>
                <w:sz w:val="28"/>
              </w:rPr>
              <w:t> </w:t>
            </w:r>
            <w:r>
              <w:rPr>
                <w:sz w:val="28"/>
              </w:rPr>
              <w:t>îndeplinirea</w:t>
            </w:r>
            <w:r>
              <w:rPr>
                <w:spacing w:val="-6"/>
                <w:sz w:val="28"/>
              </w:rPr>
              <w:t> </w:t>
            </w:r>
            <w:r>
              <w:rPr>
                <w:sz w:val="28"/>
              </w:rPr>
              <w:t>integrală</w:t>
            </w:r>
            <w:r>
              <w:rPr>
                <w:spacing w:val="-3"/>
                <w:sz w:val="28"/>
              </w:rPr>
              <w:t> </w:t>
            </w:r>
            <w:r>
              <w:rPr>
                <w:sz w:val="28"/>
              </w:rPr>
              <w:t>şi</w:t>
            </w:r>
            <w:r>
              <w:rPr>
                <w:spacing w:val="-5"/>
                <w:sz w:val="28"/>
              </w:rPr>
              <w:t> </w:t>
            </w:r>
            <w:r>
              <w:rPr>
                <w:sz w:val="28"/>
              </w:rPr>
              <w:t>corespunzătoare</w:t>
            </w:r>
            <w:r>
              <w:rPr>
                <w:spacing w:val="-3"/>
                <w:sz w:val="28"/>
              </w:rPr>
              <w:t> </w:t>
            </w:r>
            <w:r>
              <w:rPr>
                <w:sz w:val="28"/>
              </w:rPr>
              <w:t>a obligaţiilor de către ambele părţi.</w:t>
            </w:r>
          </w:p>
          <w:p>
            <w:pPr>
              <w:pStyle w:val="TableParagraph"/>
              <w:spacing w:line="242" w:lineRule="auto"/>
              <w:ind w:left="2" w:right="9" w:firstLine="710"/>
              <w:jc w:val="both"/>
              <w:rPr>
                <w:sz w:val="28"/>
              </w:rPr>
            </w:pPr>
            <w:r>
              <w:rPr>
                <w:sz w:val="28"/>
              </w:rPr>
              <w:t>19.8.Contractul operează valabil între parţi, potrivit legii, ofertei şi documentației</w:t>
            </w:r>
            <w:r>
              <w:rPr>
                <w:spacing w:val="-5"/>
                <w:sz w:val="28"/>
              </w:rPr>
              <w:t> </w:t>
            </w:r>
            <w:r>
              <w:rPr>
                <w:sz w:val="28"/>
              </w:rPr>
              <w:t>de</w:t>
            </w:r>
            <w:r>
              <w:rPr>
                <w:spacing w:val="-1"/>
                <w:sz w:val="28"/>
              </w:rPr>
              <w:t> </w:t>
            </w:r>
            <w:r>
              <w:rPr>
                <w:sz w:val="28"/>
              </w:rPr>
              <w:t>atribuire,</w:t>
            </w:r>
            <w:r>
              <w:rPr>
                <w:spacing w:val="-2"/>
                <w:sz w:val="28"/>
              </w:rPr>
              <w:t> </w:t>
            </w:r>
            <w:r>
              <w:rPr>
                <w:sz w:val="28"/>
              </w:rPr>
              <w:t>de</w:t>
            </w:r>
            <w:r>
              <w:rPr>
                <w:spacing w:val="-4"/>
                <w:sz w:val="28"/>
              </w:rPr>
              <w:t> </w:t>
            </w:r>
            <w:r>
              <w:rPr>
                <w:sz w:val="28"/>
              </w:rPr>
              <w:t>la</w:t>
            </w:r>
            <w:r>
              <w:rPr>
                <w:spacing w:val="-4"/>
                <w:sz w:val="28"/>
              </w:rPr>
              <w:t> </w:t>
            </w:r>
            <w:r>
              <w:rPr>
                <w:sz w:val="28"/>
              </w:rPr>
              <w:t>data</w:t>
            </w:r>
            <w:r>
              <w:rPr>
                <w:spacing w:val="-4"/>
                <w:sz w:val="28"/>
              </w:rPr>
              <w:t> </w:t>
            </w:r>
            <w:r>
              <w:rPr>
                <w:sz w:val="28"/>
              </w:rPr>
              <w:t>intrării</w:t>
            </w:r>
            <w:r>
              <w:rPr>
                <w:spacing w:val="-5"/>
                <w:sz w:val="28"/>
              </w:rPr>
              <w:t> </w:t>
            </w:r>
            <w:r>
              <w:rPr>
                <w:sz w:val="28"/>
              </w:rPr>
              <w:t>sale</w:t>
            </w:r>
            <w:r>
              <w:rPr>
                <w:spacing w:val="-4"/>
                <w:sz w:val="28"/>
              </w:rPr>
              <w:t> </w:t>
            </w:r>
            <w:r>
              <w:rPr>
                <w:sz w:val="28"/>
              </w:rPr>
              <w:t>în</w:t>
            </w:r>
            <w:r>
              <w:rPr>
                <w:spacing w:val="-5"/>
                <w:sz w:val="28"/>
              </w:rPr>
              <w:t> </w:t>
            </w:r>
            <w:r>
              <w:rPr>
                <w:sz w:val="28"/>
              </w:rPr>
              <w:t>vigoare</w:t>
            </w:r>
            <w:r>
              <w:rPr>
                <w:spacing w:val="-4"/>
                <w:sz w:val="28"/>
              </w:rPr>
              <w:t> </w:t>
            </w:r>
            <w:r>
              <w:rPr>
                <w:sz w:val="28"/>
              </w:rPr>
              <w:t>şi</w:t>
            </w:r>
            <w:r>
              <w:rPr>
                <w:spacing w:val="-5"/>
                <w:sz w:val="28"/>
              </w:rPr>
              <w:t> </w:t>
            </w:r>
            <w:r>
              <w:rPr>
                <w:sz w:val="28"/>
              </w:rPr>
              <w:t>până</w:t>
            </w:r>
            <w:r>
              <w:rPr>
                <w:spacing w:val="-4"/>
                <w:sz w:val="28"/>
              </w:rPr>
              <w:t> </w:t>
            </w:r>
            <w:r>
              <w:rPr>
                <w:sz w:val="28"/>
              </w:rPr>
              <w:t>la</w:t>
            </w:r>
            <w:r>
              <w:rPr>
                <w:spacing w:val="-8"/>
                <w:sz w:val="28"/>
              </w:rPr>
              <w:t> </w:t>
            </w:r>
            <w:r>
              <w:rPr>
                <w:sz w:val="28"/>
              </w:rPr>
              <w:t>epuizarea convenţională sau legală a oricărui efect pe care îl produce.</w:t>
            </w:r>
          </w:p>
          <w:p>
            <w:pPr>
              <w:pStyle w:val="TableParagraph"/>
              <w:ind w:left="2" w:right="1" w:firstLine="782"/>
              <w:jc w:val="both"/>
              <w:rPr>
                <w:sz w:val="28"/>
              </w:rPr>
            </w:pPr>
            <w:r>
              <w:rPr>
                <w:sz w:val="28"/>
              </w:rPr>
              <w:t>Avînd</w:t>
            </w:r>
            <w:r>
              <w:rPr>
                <w:spacing w:val="-10"/>
                <w:sz w:val="28"/>
              </w:rPr>
              <w:t> </w:t>
            </w:r>
            <w:r>
              <w:rPr>
                <w:sz w:val="28"/>
              </w:rPr>
              <w:t>în</w:t>
            </w:r>
            <w:r>
              <w:rPr>
                <w:spacing w:val="-9"/>
                <w:sz w:val="28"/>
              </w:rPr>
              <w:t> </w:t>
            </w:r>
            <w:r>
              <w:rPr>
                <w:sz w:val="28"/>
              </w:rPr>
              <w:t>vedere</w:t>
            </w:r>
            <w:r>
              <w:rPr>
                <w:spacing w:val="-9"/>
                <w:sz w:val="28"/>
              </w:rPr>
              <w:t> </w:t>
            </w:r>
            <w:r>
              <w:rPr>
                <w:sz w:val="28"/>
              </w:rPr>
              <w:t>părțile</w:t>
            </w:r>
            <w:r>
              <w:rPr>
                <w:spacing w:val="-9"/>
                <w:sz w:val="28"/>
              </w:rPr>
              <w:t> </w:t>
            </w:r>
            <w:r>
              <w:rPr>
                <w:sz w:val="28"/>
              </w:rPr>
              <w:t>care</w:t>
            </w:r>
            <w:r>
              <w:rPr>
                <w:spacing w:val="-9"/>
                <w:sz w:val="28"/>
              </w:rPr>
              <w:t> </w:t>
            </w:r>
            <w:r>
              <w:rPr>
                <w:sz w:val="28"/>
              </w:rPr>
              <w:t>urmează</w:t>
            </w:r>
            <w:r>
              <w:rPr>
                <w:spacing w:val="-7"/>
                <w:sz w:val="28"/>
              </w:rPr>
              <w:t> </w:t>
            </w:r>
            <w:r>
              <w:rPr>
                <w:sz w:val="28"/>
              </w:rPr>
              <w:t>să</w:t>
            </w:r>
            <w:r>
              <w:rPr>
                <w:spacing w:val="-9"/>
                <w:sz w:val="28"/>
              </w:rPr>
              <w:t> </w:t>
            </w:r>
            <w:r>
              <w:rPr>
                <w:sz w:val="28"/>
              </w:rPr>
              <w:t>fie</w:t>
            </w:r>
            <w:r>
              <w:rPr>
                <w:spacing w:val="-13"/>
                <w:sz w:val="28"/>
              </w:rPr>
              <w:t> </w:t>
            </w:r>
            <w:r>
              <w:rPr>
                <w:sz w:val="28"/>
              </w:rPr>
              <w:t>efectuate</w:t>
            </w:r>
            <w:r>
              <w:rPr>
                <w:spacing w:val="40"/>
                <w:sz w:val="28"/>
              </w:rPr>
              <w:t> </w:t>
            </w:r>
            <w:r>
              <w:rPr>
                <w:sz w:val="28"/>
              </w:rPr>
              <w:t>de</w:t>
            </w:r>
            <w:r>
              <w:rPr>
                <w:spacing w:val="-9"/>
                <w:sz w:val="28"/>
              </w:rPr>
              <w:t> </w:t>
            </w:r>
            <w:r>
              <w:rPr>
                <w:sz w:val="28"/>
              </w:rPr>
              <w:t>către</w:t>
            </w:r>
            <w:r>
              <w:rPr>
                <w:spacing w:val="-9"/>
                <w:sz w:val="28"/>
              </w:rPr>
              <w:t> </w:t>
            </w:r>
            <w:r>
              <w:rPr>
                <w:sz w:val="28"/>
              </w:rPr>
              <w:t>Autoritatea Contractantă către Antreprenor, așa cum se menționează în continuare, Antreprenorul se obligă să execute și să finalizeze lucrările și să remedieze defecțiunile acestora în deplină conformitate cu prevederile Contractului. În cazul participării la achiziție, formei juridice ca - Patenta de Întreprinzător (cazuri excepționale la achiziție – unde participă oameni de artă la edificarea munumentelor de for public) noțiunea de Antreprenor va fi substituită automat cu noțiunia de Patenta de întreprinzător).</w:t>
            </w:r>
          </w:p>
          <w:p>
            <w:pPr>
              <w:pStyle w:val="TableParagraph"/>
              <w:spacing w:line="187" w:lineRule="auto"/>
              <w:ind w:left="3339" w:hanging="1845"/>
              <w:rPr>
                <w:b/>
                <w:sz w:val="28"/>
              </w:rPr>
            </w:pPr>
            <w:r>
              <w:rPr>
                <w:b/>
                <w:sz w:val="28"/>
              </w:rPr>
              <w:t>II.</w:t>
            </w:r>
            <w:r>
              <w:rPr>
                <w:b/>
                <w:spacing w:val="-9"/>
                <w:sz w:val="28"/>
              </w:rPr>
              <w:t> </w:t>
            </w:r>
            <w:r>
              <w:rPr>
                <w:b/>
                <w:sz w:val="28"/>
              </w:rPr>
              <w:t>PARTEA</w:t>
            </w:r>
            <w:r>
              <w:rPr>
                <w:b/>
                <w:spacing w:val="-9"/>
                <w:sz w:val="28"/>
              </w:rPr>
              <w:t> </w:t>
            </w:r>
            <w:r>
              <w:rPr>
                <w:b/>
                <w:sz w:val="28"/>
              </w:rPr>
              <w:t>CE</w:t>
            </w:r>
            <w:r>
              <w:rPr>
                <w:b/>
                <w:spacing w:val="-10"/>
                <w:sz w:val="28"/>
              </w:rPr>
              <w:t> </w:t>
            </w:r>
            <w:r>
              <w:rPr>
                <w:b/>
                <w:sz w:val="28"/>
              </w:rPr>
              <w:t>ŢINE</w:t>
            </w:r>
            <w:r>
              <w:rPr>
                <w:b/>
                <w:spacing w:val="-9"/>
                <w:sz w:val="28"/>
              </w:rPr>
              <w:t> </w:t>
            </w:r>
            <w:r>
              <w:rPr>
                <w:b/>
                <w:sz w:val="28"/>
              </w:rPr>
              <w:t>DE</w:t>
            </w:r>
            <w:r>
              <w:rPr>
                <w:b/>
                <w:spacing w:val="-10"/>
                <w:sz w:val="28"/>
              </w:rPr>
              <w:t> </w:t>
            </w:r>
            <w:r>
              <w:rPr>
                <w:b/>
                <w:sz w:val="28"/>
              </w:rPr>
              <w:t>CONDIŢIILE</w:t>
            </w:r>
            <w:r>
              <w:rPr>
                <w:b/>
                <w:spacing w:val="-4"/>
                <w:sz w:val="28"/>
              </w:rPr>
              <w:t> </w:t>
            </w:r>
            <w:r>
              <w:rPr>
                <w:b/>
                <w:sz w:val="28"/>
              </w:rPr>
              <w:t>SPECIALE</w:t>
            </w:r>
            <w:r>
              <w:rPr>
                <w:b/>
                <w:spacing w:val="-9"/>
                <w:sz w:val="28"/>
              </w:rPr>
              <w:t> </w:t>
            </w:r>
            <w:r>
              <w:rPr>
                <w:b/>
                <w:sz w:val="28"/>
              </w:rPr>
              <w:t>A </w:t>
            </w:r>
            <w:r>
              <w:rPr>
                <w:b/>
                <w:spacing w:val="-2"/>
                <w:sz w:val="28"/>
              </w:rPr>
              <w:t>CONTRACTULUI</w:t>
            </w:r>
          </w:p>
          <w:p>
            <w:pPr>
              <w:pStyle w:val="TableParagraph"/>
              <w:spacing w:line="261" w:lineRule="exact"/>
              <w:ind w:left="712"/>
              <w:jc w:val="center"/>
              <w:rPr>
                <w:i/>
                <w:sz w:val="28"/>
              </w:rPr>
            </w:pPr>
            <w:r>
              <w:rPr>
                <w:i/>
                <w:sz w:val="28"/>
              </w:rPr>
              <w:t>(LA</w:t>
            </w:r>
            <w:r>
              <w:rPr>
                <w:i/>
                <w:spacing w:val="-9"/>
                <w:sz w:val="28"/>
              </w:rPr>
              <w:t> </w:t>
            </w:r>
            <w:r>
              <w:rPr>
                <w:i/>
                <w:spacing w:val="-2"/>
                <w:sz w:val="28"/>
              </w:rPr>
              <w:t>NECESITATE)</w:t>
            </w:r>
          </w:p>
          <w:p>
            <w:pPr>
              <w:pStyle w:val="TableParagraph"/>
              <w:spacing w:line="317" w:lineRule="exact"/>
              <w:ind w:left="712" w:right="6"/>
              <w:jc w:val="center"/>
              <w:rPr>
                <w:b/>
                <w:sz w:val="28"/>
              </w:rPr>
            </w:pPr>
            <w:r>
              <w:rPr>
                <w:b/>
                <w:sz w:val="28"/>
              </w:rPr>
              <w:t>RECHIZITELE</w:t>
            </w:r>
            <w:r>
              <w:rPr>
                <w:b/>
                <w:spacing w:val="-16"/>
                <w:sz w:val="28"/>
              </w:rPr>
              <w:t> </w:t>
            </w:r>
            <w:r>
              <w:rPr>
                <w:b/>
                <w:sz w:val="28"/>
              </w:rPr>
              <w:t>JURIDICE,</w:t>
            </w:r>
            <w:r>
              <w:rPr>
                <w:b/>
                <w:spacing w:val="-10"/>
                <w:sz w:val="28"/>
              </w:rPr>
              <w:t> </w:t>
            </w:r>
            <w:r>
              <w:rPr>
                <w:b/>
                <w:sz w:val="28"/>
              </w:rPr>
              <w:t>POŞTALE</w:t>
            </w:r>
            <w:r>
              <w:rPr>
                <w:b/>
                <w:spacing w:val="-15"/>
                <w:sz w:val="28"/>
              </w:rPr>
              <w:t> </w:t>
            </w:r>
            <w:r>
              <w:rPr>
                <w:b/>
                <w:sz w:val="28"/>
              </w:rPr>
              <w:t>ŞI</w:t>
            </w:r>
            <w:r>
              <w:rPr>
                <w:b/>
                <w:spacing w:val="-11"/>
                <w:sz w:val="28"/>
              </w:rPr>
              <w:t> </w:t>
            </w:r>
            <w:r>
              <w:rPr>
                <w:b/>
                <w:sz w:val="28"/>
              </w:rPr>
              <w:t>DE</w:t>
            </w:r>
            <w:r>
              <w:rPr>
                <w:b/>
                <w:spacing w:val="-11"/>
                <w:sz w:val="28"/>
              </w:rPr>
              <w:t> </w:t>
            </w:r>
            <w:r>
              <w:rPr>
                <w:b/>
                <w:sz w:val="28"/>
              </w:rPr>
              <w:t>PLĂŢI</w:t>
            </w:r>
            <w:r>
              <w:rPr>
                <w:b/>
                <w:spacing w:val="-9"/>
                <w:sz w:val="28"/>
              </w:rPr>
              <w:t> </w:t>
            </w:r>
            <w:r>
              <w:rPr>
                <w:b/>
                <w:spacing w:val="-5"/>
                <w:sz w:val="28"/>
              </w:rPr>
              <w:t>ALE</w:t>
            </w:r>
          </w:p>
          <w:p>
            <w:pPr>
              <w:pStyle w:val="TableParagraph"/>
              <w:jc w:val="center"/>
              <w:rPr>
                <w:b/>
                <w:sz w:val="28"/>
              </w:rPr>
            </w:pPr>
            <w:r>
              <w:rPr>
                <w:b/>
                <w:spacing w:val="-2"/>
                <w:sz w:val="28"/>
              </w:rPr>
              <w:t>PĂRŢILOR</w:t>
            </w:r>
          </w:p>
        </w:tc>
      </w:tr>
      <w:tr>
        <w:trPr>
          <w:trHeight w:val="2916" w:hRule="atLeast"/>
        </w:trPr>
        <w:tc>
          <w:tcPr>
            <w:tcW w:w="423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3"/>
              <w:rPr>
                <w:sz w:val="28"/>
              </w:rPr>
            </w:pPr>
          </w:p>
          <w:p>
            <w:pPr>
              <w:pStyle w:val="TableParagraph"/>
              <w:spacing w:line="317" w:lineRule="exact"/>
              <w:ind w:left="713"/>
              <w:rPr>
                <w:b/>
                <w:sz w:val="28"/>
              </w:rPr>
            </w:pPr>
            <w:r>
              <w:rPr>
                <w:b/>
                <w:spacing w:val="-2"/>
                <w:sz w:val="28"/>
              </w:rPr>
              <w:t>BENEFICIAR</w:t>
            </w:r>
          </w:p>
          <w:p>
            <w:pPr>
              <w:pStyle w:val="TableParagraph"/>
              <w:spacing w:line="313" w:lineRule="exact"/>
              <w:ind w:left="713"/>
              <w:rPr>
                <w:b/>
                <w:sz w:val="28"/>
              </w:rPr>
            </w:pPr>
            <w:r>
              <w:rPr>
                <w:b/>
                <w:sz w:val="28"/>
              </w:rPr>
              <w:t>Primăria</w:t>
            </w:r>
            <w:r>
              <w:rPr>
                <w:b/>
                <w:spacing w:val="-12"/>
                <w:sz w:val="28"/>
              </w:rPr>
              <w:t> </w:t>
            </w:r>
            <w:r>
              <w:rPr>
                <w:b/>
                <w:sz w:val="28"/>
              </w:rPr>
              <w:t>mun.</w:t>
            </w:r>
            <w:r>
              <w:rPr>
                <w:b/>
                <w:spacing w:val="-11"/>
                <w:sz w:val="28"/>
              </w:rPr>
              <w:t> </w:t>
            </w:r>
            <w:r>
              <w:rPr>
                <w:b/>
                <w:spacing w:val="-2"/>
                <w:sz w:val="28"/>
              </w:rPr>
              <w:t>Soroca</w:t>
            </w:r>
          </w:p>
        </w:tc>
        <w:tc>
          <w:tcPr>
            <w:tcW w:w="4725"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3"/>
              <w:rPr>
                <w:sz w:val="28"/>
              </w:rPr>
            </w:pPr>
          </w:p>
          <w:p>
            <w:pPr>
              <w:pStyle w:val="TableParagraph"/>
              <w:spacing w:line="317" w:lineRule="exact"/>
              <w:ind w:left="710"/>
              <w:rPr>
                <w:b/>
                <w:sz w:val="28"/>
              </w:rPr>
            </w:pPr>
            <w:r>
              <w:rPr>
                <w:b/>
                <w:spacing w:val="-2"/>
                <w:sz w:val="28"/>
              </w:rPr>
              <w:t>ANTREPRENOR</w:t>
            </w:r>
          </w:p>
          <w:p>
            <w:pPr>
              <w:pStyle w:val="TableParagraph"/>
              <w:tabs>
                <w:tab w:pos="3989" w:val="left" w:leader="none"/>
              </w:tabs>
              <w:spacing w:line="313" w:lineRule="exact"/>
              <w:ind w:left="710"/>
              <w:rPr>
                <w:b/>
                <w:sz w:val="28"/>
              </w:rPr>
            </w:pPr>
            <w:r>
              <w:rPr>
                <w:b/>
                <w:w w:val="99"/>
                <w:sz w:val="28"/>
                <w:u w:val="single"/>
              </w:rPr>
              <w:t> </w:t>
            </w:r>
            <w:r>
              <w:rPr>
                <w:b/>
                <w:sz w:val="28"/>
                <w:u w:val="single"/>
              </w:rPr>
              <w:tab/>
            </w:r>
          </w:p>
        </w:tc>
      </w:tr>
      <w:tr>
        <w:trPr>
          <w:trHeight w:val="667" w:hRule="atLeast"/>
        </w:trPr>
        <w:tc>
          <w:tcPr>
            <w:tcW w:w="4238" w:type="dxa"/>
          </w:tcPr>
          <w:p>
            <w:pPr>
              <w:pStyle w:val="TableParagraph"/>
              <w:spacing w:line="326" w:lineRule="exact"/>
              <w:ind w:left="2" w:right="15" w:firstLine="710"/>
              <w:rPr>
                <w:sz w:val="28"/>
              </w:rPr>
            </w:pPr>
            <w:r>
              <w:rPr>
                <w:spacing w:val="-2"/>
                <w:sz w:val="28"/>
              </w:rPr>
              <w:t>Adresa</w:t>
            </w:r>
            <w:r>
              <w:rPr>
                <w:spacing w:val="-12"/>
                <w:sz w:val="28"/>
              </w:rPr>
              <w:t> </w:t>
            </w:r>
            <w:r>
              <w:rPr>
                <w:spacing w:val="-2"/>
                <w:sz w:val="28"/>
              </w:rPr>
              <w:t>poştală:</w:t>
            </w:r>
            <w:r>
              <w:rPr>
                <w:spacing w:val="-14"/>
                <w:sz w:val="28"/>
              </w:rPr>
              <w:t> </w:t>
            </w:r>
            <w:r>
              <w:rPr>
                <w:spacing w:val="-2"/>
                <w:sz w:val="28"/>
              </w:rPr>
              <w:t>mun.</w:t>
            </w:r>
            <w:r>
              <w:rPr>
                <w:spacing w:val="-11"/>
                <w:sz w:val="28"/>
              </w:rPr>
              <w:t> </w:t>
            </w:r>
            <w:r>
              <w:rPr>
                <w:spacing w:val="-2"/>
                <w:sz w:val="28"/>
              </w:rPr>
              <w:t>Soroca </w:t>
            </w:r>
            <w:r>
              <w:rPr>
                <w:sz w:val="28"/>
              </w:rPr>
              <w:t>Str. Șt. cel Mare, 5</w:t>
            </w:r>
          </w:p>
        </w:tc>
        <w:tc>
          <w:tcPr>
            <w:tcW w:w="4725" w:type="dxa"/>
          </w:tcPr>
          <w:p>
            <w:pPr>
              <w:pStyle w:val="TableParagraph"/>
              <w:spacing w:before="3"/>
              <w:ind w:left="710"/>
              <w:rPr>
                <w:sz w:val="28"/>
              </w:rPr>
            </w:pPr>
            <w:r>
              <w:rPr>
                <w:spacing w:val="-2"/>
                <w:sz w:val="28"/>
              </w:rPr>
              <w:t>Adresa</w:t>
            </w:r>
            <w:r>
              <w:rPr>
                <w:spacing w:val="-7"/>
                <w:sz w:val="28"/>
              </w:rPr>
              <w:t> </w:t>
            </w:r>
            <w:r>
              <w:rPr>
                <w:spacing w:val="-2"/>
                <w:sz w:val="28"/>
              </w:rPr>
              <w:t>poştală:</w:t>
            </w:r>
          </w:p>
        </w:tc>
      </w:tr>
      <w:tr>
        <w:trPr>
          <w:trHeight w:val="341" w:hRule="atLeast"/>
        </w:trPr>
        <w:tc>
          <w:tcPr>
            <w:tcW w:w="4238" w:type="dxa"/>
          </w:tcPr>
          <w:p>
            <w:pPr>
              <w:pStyle w:val="TableParagraph"/>
              <w:spacing w:line="318" w:lineRule="exact" w:before="3"/>
              <w:ind w:left="713"/>
              <w:rPr>
                <w:sz w:val="28"/>
              </w:rPr>
            </w:pPr>
            <w:r>
              <w:rPr>
                <w:sz w:val="28"/>
              </w:rPr>
              <w:t>Telefon:</w:t>
            </w:r>
            <w:r>
              <w:rPr>
                <w:spacing w:val="-12"/>
                <w:sz w:val="28"/>
              </w:rPr>
              <w:t> </w:t>
            </w:r>
            <w:r>
              <w:rPr>
                <w:spacing w:val="-2"/>
                <w:sz w:val="28"/>
              </w:rPr>
              <w:t>023023463</w:t>
            </w:r>
          </w:p>
        </w:tc>
        <w:tc>
          <w:tcPr>
            <w:tcW w:w="4725" w:type="dxa"/>
          </w:tcPr>
          <w:p>
            <w:pPr>
              <w:pStyle w:val="TableParagraph"/>
              <w:spacing w:line="318" w:lineRule="exact" w:before="3"/>
              <w:ind w:left="710"/>
              <w:rPr>
                <w:sz w:val="28"/>
              </w:rPr>
            </w:pPr>
            <w:r>
              <w:rPr>
                <w:spacing w:val="-2"/>
                <w:sz w:val="28"/>
              </w:rPr>
              <w:t>Telefon:</w:t>
            </w:r>
          </w:p>
        </w:tc>
      </w:tr>
      <w:tr>
        <w:trPr>
          <w:trHeight w:val="340" w:hRule="atLeast"/>
        </w:trPr>
        <w:tc>
          <w:tcPr>
            <w:tcW w:w="4238" w:type="dxa"/>
          </w:tcPr>
          <w:p>
            <w:pPr>
              <w:pStyle w:val="TableParagraph"/>
              <w:spacing w:line="318" w:lineRule="exact" w:before="3"/>
              <w:ind w:left="713"/>
              <w:rPr>
                <w:sz w:val="28"/>
              </w:rPr>
            </w:pPr>
            <w:r>
              <w:rPr>
                <w:sz w:val="28"/>
              </w:rPr>
              <w:t>Cod</w:t>
            </w:r>
            <w:r>
              <w:rPr>
                <w:spacing w:val="-9"/>
                <w:sz w:val="28"/>
              </w:rPr>
              <w:t> </w:t>
            </w:r>
            <w:r>
              <w:rPr>
                <w:sz w:val="28"/>
              </w:rPr>
              <w:t>fiscal:</w:t>
            </w:r>
            <w:r>
              <w:rPr>
                <w:spacing w:val="-9"/>
                <w:sz w:val="28"/>
              </w:rPr>
              <w:t> </w:t>
            </w:r>
            <w:r>
              <w:rPr>
                <w:spacing w:val="-2"/>
                <w:sz w:val="28"/>
              </w:rPr>
              <w:t>1007601001514</w:t>
            </w:r>
          </w:p>
        </w:tc>
        <w:tc>
          <w:tcPr>
            <w:tcW w:w="4725" w:type="dxa"/>
          </w:tcPr>
          <w:p>
            <w:pPr>
              <w:pStyle w:val="TableParagraph"/>
              <w:spacing w:line="318" w:lineRule="exact" w:before="3"/>
              <w:ind w:left="710"/>
              <w:rPr>
                <w:sz w:val="28"/>
              </w:rPr>
            </w:pPr>
            <w:r>
              <w:rPr>
                <w:sz w:val="28"/>
              </w:rPr>
              <w:t>Cod</w:t>
            </w:r>
            <w:r>
              <w:rPr>
                <w:spacing w:val="-6"/>
                <w:sz w:val="28"/>
              </w:rPr>
              <w:t> </w:t>
            </w:r>
            <w:r>
              <w:rPr>
                <w:spacing w:val="-2"/>
                <w:sz w:val="28"/>
              </w:rPr>
              <w:t>fiscal:</w:t>
            </w:r>
          </w:p>
        </w:tc>
      </w:tr>
      <w:tr>
        <w:trPr>
          <w:trHeight w:val="662" w:hRule="atLeast"/>
        </w:trPr>
        <w:tc>
          <w:tcPr>
            <w:tcW w:w="4238" w:type="dxa"/>
          </w:tcPr>
          <w:p>
            <w:pPr>
              <w:pStyle w:val="TableParagraph"/>
              <w:spacing w:line="322" w:lineRule="exact" w:before="3"/>
              <w:ind w:left="713"/>
              <w:rPr>
                <w:sz w:val="28"/>
              </w:rPr>
            </w:pPr>
            <w:r>
              <w:rPr>
                <w:sz w:val="28"/>
              </w:rPr>
              <w:t>Banca:</w:t>
            </w:r>
            <w:r>
              <w:rPr>
                <w:spacing w:val="-14"/>
                <w:sz w:val="28"/>
              </w:rPr>
              <w:t> </w:t>
            </w:r>
            <w:r>
              <w:rPr>
                <w:sz w:val="28"/>
              </w:rPr>
              <w:t>Trezoreria</w:t>
            </w:r>
            <w:r>
              <w:rPr>
                <w:spacing w:val="-12"/>
                <w:sz w:val="28"/>
              </w:rPr>
              <w:t> </w:t>
            </w:r>
            <w:r>
              <w:rPr>
                <w:spacing w:val="-2"/>
                <w:sz w:val="28"/>
              </w:rPr>
              <w:t>teritorială</w:t>
            </w:r>
          </w:p>
          <w:p>
            <w:pPr>
              <w:pStyle w:val="TableParagraph"/>
              <w:spacing w:line="318" w:lineRule="exact"/>
              <w:ind w:left="2"/>
              <w:rPr>
                <w:sz w:val="28"/>
              </w:rPr>
            </w:pPr>
            <w:r>
              <w:rPr>
                <w:spacing w:val="-4"/>
                <w:sz w:val="28"/>
              </w:rPr>
              <w:t>Nord</w:t>
            </w:r>
          </w:p>
        </w:tc>
        <w:tc>
          <w:tcPr>
            <w:tcW w:w="4725" w:type="dxa"/>
          </w:tcPr>
          <w:p>
            <w:pPr>
              <w:pStyle w:val="TableParagraph"/>
              <w:spacing w:before="3"/>
              <w:ind w:left="710"/>
              <w:rPr>
                <w:sz w:val="28"/>
              </w:rPr>
            </w:pPr>
            <w:r>
              <w:rPr>
                <w:spacing w:val="-2"/>
                <w:sz w:val="28"/>
              </w:rPr>
              <w:t>Banca:</w:t>
            </w:r>
          </w:p>
        </w:tc>
      </w:tr>
      <w:tr>
        <w:trPr>
          <w:trHeight w:val="2348" w:hRule="atLeast"/>
        </w:trPr>
        <w:tc>
          <w:tcPr>
            <w:tcW w:w="4238" w:type="dxa"/>
          </w:tcPr>
          <w:p>
            <w:pPr>
              <w:pStyle w:val="TableParagraph"/>
              <w:spacing w:line="254" w:lineRule="auto" w:before="3"/>
              <w:ind w:left="713"/>
              <w:rPr>
                <w:sz w:val="28"/>
              </w:rPr>
            </w:pPr>
            <w:r>
              <w:rPr>
                <w:sz w:val="28"/>
              </w:rPr>
              <w:t>Cod IBAN: </w:t>
            </w:r>
            <w:r>
              <w:rPr>
                <w:color w:val="000000"/>
                <w:spacing w:val="-2"/>
                <w:sz w:val="28"/>
                <w:shd w:fill="F9F9F9" w:color="auto" w:val="clear"/>
              </w:rPr>
              <w:t>MD10TRPHAM319220W109</w:t>
            </w:r>
          </w:p>
          <w:p>
            <w:pPr>
              <w:pStyle w:val="TableParagraph"/>
              <w:spacing w:line="302" w:lineRule="exact"/>
              <w:ind w:left="2"/>
              <w:rPr>
                <w:sz w:val="28"/>
              </w:rPr>
            </w:pPr>
            <w:r>
              <w:rPr>
                <w:color w:val="000000"/>
                <w:sz w:val="28"/>
                <w:shd w:fill="F9F9F9" w:color="auto" w:val="clear"/>
              </w:rPr>
              <w:t>81AE</w:t>
            </w:r>
            <w:r>
              <w:rPr>
                <w:color w:val="000000"/>
                <w:spacing w:val="-6"/>
                <w:sz w:val="28"/>
                <w:shd w:fill="F9F9F9" w:color="auto" w:val="clear"/>
              </w:rPr>
              <w:t> </w:t>
            </w:r>
            <w:r>
              <w:rPr>
                <w:color w:val="000000"/>
                <w:sz w:val="28"/>
                <w:shd w:fill="F9F9F9" w:color="auto" w:val="clear"/>
              </w:rPr>
              <w:t>–</w:t>
            </w:r>
            <w:r>
              <w:rPr>
                <w:color w:val="000000"/>
                <w:spacing w:val="-4"/>
                <w:sz w:val="28"/>
                <w:shd w:fill="F9F9F9" w:color="auto" w:val="clear"/>
              </w:rPr>
              <w:t> </w:t>
            </w:r>
            <w:r>
              <w:rPr>
                <w:color w:val="000000"/>
                <w:sz w:val="28"/>
                <w:shd w:fill="F9F9F9" w:color="auto" w:val="clear"/>
              </w:rPr>
              <w:t>450000</w:t>
            </w:r>
            <w:r>
              <w:rPr>
                <w:color w:val="000000"/>
                <w:spacing w:val="-3"/>
                <w:sz w:val="28"/>
                <w:shd w:fill="F9F9F9" w:color="auto" w:val="clear"/>
              </w:rPr>
              <w:t> </w:t>
            </w:r>
            <w:r>
              <w:rPr>
                <w:color w:val="000000"/>
                <w:spacing w:val="-5"/>
                <w:sz w:val="28"/>
                <w:shd w:fill="F9F9F9" w:color="auto" w:val="clear"/>
              </w:rPr>
              <w:t>lei</w:t>
            </w:r>
          </w:p>
          <w:p>
            <w:pPr>
              <w:pStyle w:val="TableParagraph"/>
              <w:spacing w:line="242" w:lineRule="auto" w:before="19"/>
              <w:ind w:left="2" w:firstLine="710"/>
              <w:rPr>
                <w:sz w:val="28"/>
              </w:rPr>
            </w:pPr>
            <w:r>
              <w:rPr>
                <w:color w:val="000000"/>
                <w:spacing w:val="-2"/>
                <w:sz w:val="28"/>
                <w:shd w:fill="F9F9F9" w:color="auto" w:val="clear"/>
              </w:rPr>
              <w:t>MD26TRPDAI319220E10981</w:t>
            </w:r>
            <w:r>
              <w:rPr>
                <w:color w:val="000000"/>
                <w:spacing w:val="-2"/>
                <w:sz w:val="28"/>
              </w:rPr>
              <w:t> </w:t>
            </w:r>
            <w:r>
              <w:rPr>
                <w:color w:val="000000"/>
                <w:sz w:val="28"/>
                <w:shd w:fill="F9F9F9" w:color="auto" w:val="clear"/>
              </w:rPr>
              <w:t>AF – 614086,00 lei</w:t>
            </w:r>
          </w:p>
          <w:p>
            <w:pPr>
              <w:pStyle w:val="TableParagraph"/>
              <w:spacing w:line="322" w:lineRule="exact" w:before="27"/>
              <w:ind w:left="2" w:right="2554" w:firstLine="710"/>
              <w:rPr>
                <w:sz w:val="28"/>
              </w:rPr>
            </w:pPr>
            <w:r>
              <w:rPr>
                <w:sz w:val="28"/>
              </w:rPr>
              <mc:AlternateContent>
                <mc:Choice Requires="wps">
                  <w:drawing>
                    <wp:anchor distT="0" distB="0" distL="0" distR="0" allowOverlap="1" layoutInCell="1" locked="0" behindDoc="1" simplePos="0" relativeHeight="487386112">
                      <wp:simplePos x="0" y="0"/>
                      <wp:positionH relativeFrom="column">
                        <wp:posOffset>1523</wp:posOffset>
                      </wp:positionH>
                      <wp:positionV relativeFrom="paragraph">
                        <wp:posOffset>12064</wp:posOffset>
                      </wp:positionV>
                      <wp:extent cx="2689860" cy="42672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2689860" cy="426720"/>
                                <a:chExt cx="2689860" cy="426720"/>
                              </a:xfrm>
                            </wpg:grpSpPr>
                            <wps:wsp>
                              <wps:cNvPr id="5" name="Graphic 5"/>
                              <wps:cNvSpPr/>
                              <wps:spPr>
                                <a:xfrm>
                                  <a:off x="0" y="0"/>
                                  <a:ext cx="2689860" cy="6350"/>
                                </a:xfrm>
                                <a:custGeom>
                                  <a:avLst/>
                                  <a:gdLst/>
                                  <a:ahLst/>
                                  <a:cxnLst/>
                                  <a:rect l="l" t="t" r="r" b="b"/>
                                  <a:pathLst>
                                    <a:path w="2689860" h="6350">
                                      <a:moveTo>
                                        <a:pt x="0" y="0"/>
                                      </a:moveTo>
                                      <a:lnTo>
                                        <a:pt x="0" y="6096"/>
                                      </a:lnTo>
                                      <a:lnTo>
                                        <a:pt x="2689605" y="6096"/>
                                      </a:lnTo>
                                      <a:lnTo>
                                        <a:pt x="2689605" y="0"/>
                                      </a:lnTo>
                                      <a:lnTo>
                                        <a:pt x="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18288"/>
                                  <a:ext cx="2689860" cy="408940"/>
                                </a:xfrm>
                                <a:custGeom>
                                  <a:avLst/>
                                  <a:gdLst/>
                                  <a:ahLst/>
                                  <a:cxnLst/>
                                  <a:rect l="l" t="t" r="r" b="b"/>
                                  <a:pathLst>
                                    <a:path w="2689860" h="408940">
                                      <a:moveTo>
                                        <a:pt x="2689542" y="0"/>
                                      </a:moveTo>
                                      <a:lnTo>
                                        <a:pt x="451434" y="0"/>
                                      </a:lnTo>
                                      <a:lnTo>
                                        <a:pt x="451434" y="204216"/>
                                      </a:lnTo>
                                      <a:lnTo>
                                        <a:pt x="0" y="204216"/>
                                      </a:lnTo>
                                      <a:lnTo>
                                        <a:pt x="0" y="408432"/>
                                      </a:lnTo>
                                      <a:lnTo>
                                        <a:pt x="1067409" y="408432"/>
                                      </a:lnTo>
                                      <a:lnTo>
                                        <a:pt x="1067409" y="204216"/>
                                      </a:lnTo>
                                      <a:lnTo>
                                        <a:pt x="2689542" y="204216"/>
                                      </a:lnTo>
                                      <a:lnTo>
                                        <a:pt x="2689542" y="0"/>
                                      </a:lnTo>
                                      <a:close/>
                                    </a:path>
                                  </a:pathLst>
                                </a:custGeom>
                                <a:solidFill>
                                  <a:srgbClr val="F9F9F9"/>
                                </a:solidFill>
                              </wps:spPr>
                              <wps:bodyPr wrap="square" lIns="0" tIns="0" rIns="0" bIns="0" rtlCol="0">
                                <a:prstTxWarp prst="textNoShape">
                                  <a:avLst/>
                                </a:prstTxWarp>
                                <a:noAutofit/>
                              </wps:bodyPr>
                            </wps:wsp>
                          </wpg:wgp>
                        </a:graphicData>
                      </a:graphic>
                    </wp:anchor>
                  </w:drawing>
                </mc:Choice>
                <mc:Fallback>
                  <w:pict>
                    <v:group style="position:absolute;margin-left:.12pt;margin-top:.94996pt;width:211.8pt;height:33.6pt;mso-position-horizontal-relative:column;mso-position-vertical-relative:paragraph;z-index:-15930368" id="docshapegroup4" coordorigin="2,19" coordsize="4236,672">
                      <v:rect style="position:absolute;left:2;top:19;width:4236;height:10" id="docshape5" filled="true" fillcolor="#000000" stroked="false">
                        <v:fill type="solid"/>
                      </v:rect>
                      <v:shape style="position:absolute;left:2;top:47;width:4236;height:644" id="docshape6" coordorigin="2,48" coordsize="4236,644" path="m4238,48l713,48,713,369,2,369,2,691,1683,691,1683,369,4238,369,4238,48xe" filled="true" fillcolor="#f9f9f9" stroked="false">
                        <v:path arrowok="t"/>
                        <v:fill type="solid"/>
                      </v:shape>
                      <w10:wrap type="none"/>
                    </v:group>
                  </w:pict>
                </mc:Fallback>
              </mc:AlternateContent>
            </w:r>
            <w:r>
              <w:rPr>
                <w:spacing w:val="-2"/>
                <w:sz w:val="28"/>
              </w:rPr>
              <w:t>Total: </w:t>
            </w:r>
            <w:r>
              <w:rPr>
                <w:sz w:val="28"/>
              </w:rPr>
              <w:t>1064086,00</w:t>
            </w:r>
            <w:r>
              <w:rPr>
                <w:spacing w:val="-18"/>
                <w:sz w:val="28"/>
              </w:rPr>
              <w:t> </w:t>
            </w:r>
            <w:r>
              <w:rPr>
                <w:sz w:val="28"/>
              </w:rPr>
              <w:t>lei</w:t>
            </w:r>
          </w:p>
        </w:tc>
        <w:tc>
          <w:tcPr>
            <w:tcW w:w="4725" w:type="dxa"/>
          </w:tcPr>
          <w:p>
            <w:pPr>
              <w:pStyle w:val="TableParagraph"/>
              <w:spacing w:before="3"/>
              <w:ind w:left="710"/>
              <w:rPr>
                <w:sz w:val="28"/>
              </w:rPr>
            </w:pPr>
            <w:r>
              <w:rPr>
                <w:sz w:val="28"/>
              </w:rPr>
              <w:t>Cod</w:t>
            </w:r>
            <w:r>
              <w:rPr>
                <w:spacing w:val="-6"/>
                <w:sz w:val="28"/>
              </w:rPr>
              <w:t> </w:t>
            </w:r>
            <w:r>
              <w:rPr>
                <w:spacing w:val="-4"/>
                <w:sz w:val="28"/>
              </w:rPr>
              <w:t>IBAN:</w:t>
            </w:r>
          </w:p>
        </w:tc>
      </w:tr>
    </w:tbl>
    <w:p>
      <w:pPr>
        <w:pStyle w:val="TableParagraph"/>
        <w:spacing w:after="0"/>
        <w:rPr>
          <w:sz w:val="28"/>
        </w:rPr>
        <w:sectPr>
          <w:headerReference w:type="default" r:id="rId7"/>
          <w:pgSz w:w="11910" w:h="16840"/>
          <w:pgMar w:header="0" w:footer="0" w:top="1060" w:bottom="280" w:left="992" w:right="425"/>
        </w:sectPr>
      </w:pPr>
    </w:p>
    <w:tbl>
      <w:tblPr>
        <w:tblW w:w="0" w:type="auto"/>
        <w:jc w:val="left"/>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37"/>
        <w:gridCol w:w="3441"/>
      </w:tblGrid>
      <w:tr>
        <w:trPr>
          <w:trHeight w:val="288" w:hRule="atLeast"/>
        </w:trPr>
        <w:tc>
          <w:tcPr>
            <w:tcW w:w="6478" w:type="dxa"/>
            <w:gridSpan w:val="2"/>
          </w:tcPr>
          <w:p>
            <w:pPr>
              <w:pStyle w:val="TableParagraph"/>
              <w:spacing w:line="269" w:lineRule="exact"/>
              <w:ind w:left="2369"/>
              <w:rPr>
                <w:b/>
                <w:sz w:val="28"/>
              </w:rPr>
            </w:pPr>
            <w:r>
              <w:rPr>
                <w:b/>
                <w:spacing w:val="-2"/>
                <w:sz w:val="28"/>
              </w:rPr>
              <w:t>SEMNĂTURILE</w:t>
            </w:r>
            <w:r>
              <w:rPr>
                <w:b/>
                <w:spacing w:val="-8"/>
                <w:sz w:val="28"/>
              </w:rPr>
              <w:t> </w:t>
            </w:r>
            <w:r>
              <w:rPr>
                <w:b/>
                <w:spacing w:val="-2"/>
                <w:sz w:val="28"/>
              </w:rPr>
              <w:t>PĂRŢILOR</w:t>
            </w:r>
          </w:p>
        </w:tc>
      </w:tr>
      <w:tr>
        <w:trPr>
          <w:trHeight w:val="288" w:hRule="atLeast"/>
        </w:trPr>
        <w:tc>
          <w:tcPr>
            <w:tcW w:w="3037" w:type="dxa"/>
          </w:tcPr>
          <w:p>
            <w:pPr>
              <w:pStyle w:val="TableParagraph"/>
              <w:spacing w:line="269" w:lineRule="exact"/>
              <w:ind w:left="50"/>
              <w:rPr>
                <w:b/>
                <w:sz w:val="28"/>
              </w:rPr>
            </w:pPr>
            <w:r>
              <w:rPr>
                <w:b/>
                <w:spacing w:val="-2"/>
                <w:sz w:val="28"/>
              </w:rPr>
              <w:t>BENEFICIAR</w:t>
            </w:r>
          </w:p>
        </w:tc>
        <w:tc>
          <w:tcPr>
            <w:tcW w:w="3441" w:type="dxa"/>
          </w:tcPr>
          <w:p>
            <w:pPr>
              <w:pStyle w:val="TableParagraph"/>
              <w:spacing w:line="269" w:lineRule="exact"/>
              <w:ind w:left="1248"/>
              <w:rPr>
                <w:b/>
                <w:sz w:val="28"/>
              </w:rPr>
            </w:pPr>
            <w:r>
              <w:rPr>
                <w:b/>
                <w:spacing w:val="-2"/>
                <w:sz w:val="28"/>
              </w:rPr>
              <w:t>ANTREPRENOR</w:t>
            </w:r>
          </w:p>
        </w:tc>
      </w:tr>
    </w:tbl>
    <w:sectPr>
      <w:headerReference w:type="default" r:id="rId8"/>
      <w:pgSz w:w="11910" w:h="16840"/>
      <w:pgMar w:header="0" w:footer="0" w:top="122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5600">
              <wp:simplePos x="0" y="0"/>
              <wp:positionH relativeFrom="page">
                <wp:posOffset>719632</wp:posOffset>
              </wp:positionH>
              <wp:positionV relativeFrom="page">
                <wp:posOffset>710437</wp:posOffset>
              </wp:positionV>
              <wp:extent cx="6003925" cy="95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03925" cy="9525"/>
                      </a:xfrm>
                      <a:custGeom>
                        <a:avLst/>
                        <a:gdLst/>
                        <a:ahLst/>
                        <a:cxnLst/>
                        <a:rect l="l" t="t" r="r" b="b"/>
                        <a:pathLst>
                          <a:path w="6003925" h="9525">
                            <a:moveTo>
                              <a:pt x="6003671" y="0"/>
                            </a:moveTo>
                            <a:lnTo>
                              <a:pt x="0" y="0"/>
                            </a:lnTo>
                            <a:lnTo>
                              <a:pt x="0" y="9144"/>
                            </a:lnTo>
                            <a:lnTo>
                              <a:pt x="6003671" y="9144"/>
                            </a:lnTo>
                            <a:lnTo>
                              <a:pt x="6003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55.939983pt;width:472.73pt;height:.72pt;mso-position-horizontal-relative:page;mso-position-vertical-relative:page;z-index:-15930880" id="docshape2" filled="true" fillcolor="#000000" stroked="false">
              <v:fill type="solid"/>
              <w10:wrap type="none"/>
            </v:rect>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6112">
              <wp:simplePos x="0" y="0"/>
              <wp:positionH relativeFrom="page">
                <wp:posOffset>1207135</wp:posOffset>
              </wp:positionH>
              <wp:positionV relativeFrom="page">
                <wp:posOffset>718819</wp:posOffset>
              </wp:positionV>
              <wp:extent cx="5688965" cy="952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688965" cy="9525"/>
                      </a:xfrm>
                      <a:custGeom>
                        <a:avLst/>
                        <a:gdLst/>
                        <a:ahLst/>
                        <a:cxnLst/>
                        <a:rect l="l" t="t" r="r" b="b"/>
                        <a:pathLst>
                          <a:path w="5688965" h="9525">
                            <a:moveTo>
                              <a:pt x="5688838" y="0"/>
                            </a:moveTo>
                            <a:lnTo>
                              <a:pt x="0" y="0"/>
                            </a:lnTo>
                            <a:lnTo>
                              <a:pt x="0" y="9144"/>
                            </a:lnTo>
                            <a:lnTo>
                              <a:pt x="5688838" y="9144"/>
                            </a:lnTo>
                            <a:lnTo>
                              <a:pt x="56888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5.050003pt;margin-top:56.599983pt;width:447.94pt;height:.72pt;mso-position-horizontal-relative:page;mso-position-vertical-relative:page;z-index:-15930368" id="docshape3" filled="true" fillcolor="#000000" stroked="false">
              <v:fill type="solid"/>
              <w10:wrap type="none"/>
            </v:rect>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9"/>
      <w:numFmt w:val="decimal"/>
      <w:lvlText w:val="%1"/>
      <w:lvlJc w:val="left"/>
      <w:pPr>
        <w:ind w:left="635" w:hanging="562"/>
        <w:jc w:val="left"/>
      </w:pPr>
      <w:rPr>
        <w:rFonts w:hint="default"/>
        <w:lang w:val="ro-RO" w:eastAsia="en-US" w:bidi="ar-SA"/>
      </w:rPr>
    </w:lvl>
    <w:lvl w:ilvl="1">
      <w:start w:val="4"/>
      <w:numFmt w:val="decimal"/>
      <w:lvlText w:val="%1.%2."/>
      <w:lvlJc w:val="left"/>
      <w:pPr>
        <w:ind w:left="635" w:hanging="562"/>
        <w:jc w:val="left"/>
      </w:pPr>
      <w:rPr>
        <w:rFonts w:hint="default" w:ascii="Times New Roman" w:hAnsi="Times New Roman" w:eastAsia="Times New Roman" w:cs="Times New Roman"/>
        <w:b w:val="0"/>
        <w:bCs w:val="0"/>
        <w:i w:val="0"/>
        <w:iCs w:val="0"/>
        <w:spacing w:val="0"/>
        <w:w w:val="99"/>
        <w:sz w:val="26"/>
        <w:szCs w:val="26"/>
        <w:lang w:val="ro-RO" w:eastAsia="en-US" w:bidi="ar-SA"/>
      </w:rPr>
    </w:lvl>
    <w:lvl w:ilvl="2">
      <w:start w:val="0"/>
      <w:numFmt w:val="bullet"/>
      <w:lvlText w:val="•"/>
      <w:lvlJc w:val="left"/>
      <w:pPr>
        <w:ind w:left="2610" w:hanging="562"/>
      </w:pPr>
      <w:rPr>
        <w:rFonts w:hint="default"/>
        <w:lang w:val="ro-RO" w:eastAsia="en-US" w:bidi="ar-SA"/>
      </w:rPr>
    </w:lvl>
    <w:lvl w:ilvl="3">
      <w:start w:val="0"/>
      <w:numFmt w:val="bullet"/>
      <w:lvlText w:val="•"/>
      <w:lvlJc w:val="left"/>
      <w:pPr>
        <w:ind w:left="3595" w:hanging="562"/>
      </w:pPr>
      <w:rPr>
        <w:rFonts w:hint="default"/>
        <w:lang w:val="ro-RO" w:eastAsia="en-US" w:bidi="ar-SA"/>
      </w:rPr>
    </w:lvl>
    <w:lvl w:ilvl="4">
      <w:start w:val="0"/>
      <w:numFmt w:val="bullet"/>
      <w:lvlText w:val="•"/>
      <w:lvlJc w:val="left"/>
      <w:pPr>
        <w:ind w:left="4580" w:hanging="562"/>
      </w:pPr>
      <w:rPr>
        <w:rFonts w:hint="default"/>
        <w:lang w:val="ro-RO" w:eastAsia="en-US" w:bidi="ar-SA"/>
      </w:rPr>
    </w:lvl>
    <w:lvl w:ilvl="5">
      <w:start w:val="0"/>
      <w:numFmt w:val="bullet"/>
      <w:lvlText w:val="•"/>
      <w:lvlJc w:val="left"/>
      <w:pPr>
        <w:ind w:left="5565" w:hanging="562"/>
      </w:pPr>
      <w:rPr>
        <w:rFonts w:hint="default"/>
        <w:lang w:val="ro-RO" w:eastAsia="en-US" w:bidi="ar-SA"/>
      </w:rPr>
    </w:lvl>
    <w:lvl w:ilvl="6">
      <w:start w:val="0"/>
      <w:numFmt w:val="bullet"/>
      <w:lvlText w:val="•"/>
      <w:lvlJc w:val="left"/>
      <w:pPr>
        <w:ind w:left="6551" w:hanging="562"/>
      </w:pPr>
      <w:rPr>
        <w:rFonts w:hint="default"/>
        <w:lang w:val="ro-RO" w:eastAsia="en-US" w:bidi="ar-SA"/>
      </w:rPr>
    </w:lvl>
    <w:lvl w:ilvl="7">
      <w:start w:val="0"/>
      <w:numFmt w:val="bullet"/>
      <w:lvlText w:val="•"/>
      <w:lvlJc w:val="left"/>
      <w:pPr>
        <w:ind w:left="7536" w:hanging="562"/>
      </w:pPr>
      <w:rPr>
        <w:rFonts w:hint="default"/>
        <w:lang w:val="ro-RO" w:eastAsia="en-US" w:bidi="ar-SA"/>
      </w:rPr>
    </w:lvl>
    <w:lvl w:ilvl="8">
      <w:start w:val="0"/>
      <w:numFmt w:val="bullet"/>
      <w:lvlText w:val="•"/>
      <w:lvlJc w:val="left"/>
      <w:pPr>
        <w:ind w:left="8521" w:hanging="562"/>
      </w:pPr>
      <w:rPr>
        <w:rFonts w:hint="default"/>
        <w:lang w:val="ro-RO" w:eastAsia="en-US" w:bidi="ar-SA"/>
      </w:rPr>
    </w:lvl>
  </w:abstractNum>
  <w:abstractNum w:abstractNumId="22">
    <w:multiLevelType w:val="hybridMultilevel"/>
    <w:lvl w:ilvl="0">
      <w:start w:val="1"/>
      <w:numFmt w:val="lowerLetter"/>
      <w:lvlText w:val="(%1)"/>
      <w:lvlJc w:val="left"/>
      <w:pPr>
        <w:ind w:left="1720" w:hanging="375"/>
        <w:jc w:val="left"/>
      </w:pPr>
      <w:rPr>
        <w:rFonts w:hint="default" w:ascii="Times New Roman" w:hAnsi="Times New Roman" w:eastAsia="Times New Roman" w:cs="Times New Roman"/>
        <w:b w:val="0"/>
        <w:bCs w:val="0"/>
        <w:i w:val="0"/>
        <w:iCs w:val="0"/>
        <w:spacing w:val="-2"/>
        <w:w w:val="99"/>
        <w:sz w:val="28"/>
        <w:szCs w:val="28"/>
        <w:lang w:val="ro-RO" w:eastAsia="en-US" w:bidi="ar-SA"/>
      </w:rPr>
    </w:lvl>
    <w:lvl w:ilvl="1">
      <w:start w:val="0"/>
      <w:numFmt w:val="bullet"/>
      <w:lvlText w:val="•"/>
      <w:lvlJc w:val="left"/>
      <w:pPr>
        <w:ind w:left="2597" w:hanging="375"/>
      </w:pPr>
      <w:rPr>
        <w:rFonts w:hint="default"/>
        <w:lang w:val="ro-RO" w:eastAsia="en-US" w:bidi="ar-SA"/>
      </w:rPr>
    </w:lvl>
    <w:lvl w:ilvl="2">
      <w:start w:val="0"/>
      <w:numFmt w:val="bullet"/>
      <w:lvlText w:val="•"/>
      <w:lvlJc w:val="left"/>
      <w:pPr>
        <w:ind w:left="3474" w:hanging="375"/>
      </w:pPr>
      <w:rPr>
        <w:rFonts w:hint="default"/>
        <w:lang w:val="ro-RO" w:eastAsia="en-US" w:bidi="ar-SA"/>
      </w:rPr>
    </w:lvl>
    <w:lvl w:ilvl="3">
      <w:start w:val="0"/>
      <w:numFmt w:val="bullet"/>
      <w:lvlText w:val="•"/>
      <w:lvlJc w:val="left"/>
      <w:pPr>
        <w:ind w:left="4351" w:hanging="375"/>
      </w:pPr>
      <w:rPr>
        <w:rFonts w:hint="default"/>
        <w:lang w:val="ro-RO" w:eastAsia="en-US" w:bidi="ar-SA"/>
      </w:rPr>
    </w:lvl>
    <w:lvl w:ilvl="4">
      <w:start w:val="0"/>
      <w:numFmt w:val="bullet"/>
      <w:lvlText w:val="•"/>
      <w:lvlJc w:val="left"/>
      <w:pPr>
        <w:ind w:left="5228" w:hanging="375"/>
      </w:pPr>
      <w:rPr>
        <w:rFonts w:hint="default"/>
        <w:lang w:val="ro-RO" w:eastAsia="en-US" w:bidi="ar-SA"/>
      </w:rPr>
    </w:lvl>
    <w:lvl w:ilvl="5">
      <w:start w:val="0"/>
      <w:numFmt w:val="bullet"/>
      <w:lvlText w:val="•"/>
      <w:lvlJc w:val="left"/>
      <w:pPr>
        <w:ind w:left="6105" w:hanging="375"/>
      </w:pPr>
      <w:rPr>
        <w:rFonts w:hint="default"/>
        <w:lang w:val="ro-RO" w:eastAsia="en-US" w:bidi="ar-SA"/>
      </w:rPr>
    </w:lvl>
    <w:lvl w:ilvl="6">
      <w:start w:val="0"/>
      <w:numFmt w:val="bullet"/>
      <w:lvlText w:val="•"/>
      <w:lvlJc w:val="left"/>
      <w:pPr>
        <w:ind w:left="6983" w:hanging="375"/>
      </w:pPr>
      <w:rPr>
        <w:rFonts w:hint="default"/>
        <w:lang w:val="ro-RO" w:eastAsia="en-US" w:bidi="ar-SA"/>
      </w:rPr>
    </w:lvl>
    <w:lvl w:ilvl="7">
      <w:start w:val="0"/>
      <w:numFmt w:val="bullet"/>
      <w:lvlText w:val="•"/>
      <w:lvlJc w:val="left"/>
      <w:pPr>
        <w:ind w:left="7860" w:hanging="375"/>
      </w:pPr>
      <w:rPr>
        <w:rFonts w:hint="default"/>
        <w:lang w:val="ro-RO" w:eastAsia="en-US" w:bidi="ar-SA"/>
      </w:rPr>
    </w:lvl>
    <w:lvl w:ilvl="8">
      <w:start w:val="0"/>
      <w:numFmt w:val="bullet"/>
      <w:lvlText w:val="•"/>
      <w:lvlJc w:val="left"/>
      <w:pPr>
        <w:ind w:left="8737" w:hanging="375"/>
      </w:pPr>
      <w:rPr>
        <w:rFonts w:hint="default"/>
        <w:lang w:val="ro-RO" w:eastAsia="en-US" w:bidi="ar-SA"/>
      </w:rPr>
    </w:lvl>
  </w:abstractNum>
  <w:abstractNum w:abstractNumId="21">
    <w:multiLevelType w:val="hybridMultilevel"/>
    <w:lvl w:ilvl="0">
      <w:start w:val="19"/>
      <w:numFmt w:val="decimal"/>
      <w:lvlText w:val="%1."/>
      <w:lvlJc w:val="left"/>
      <w:pPr>
        <w:ind w:left="2076" w:hanging="730"/>
        <w:jc w:val="left"/>
      </w:pPr>
      <w:rPr>
        <w:rFonts w:hint="default" w:ascii="Times New Roman" w:hAnsi="Times New Roman" w:eastAsia="Times New Roman" w:cs="Times New Roman"/>
        <w:b/>
        <w:bCs/>
        <w:i w:val="0"/>
        <w:iCs w:val="0"/>
        <w:spacing w:val="0"/>
        <w:w w:val="100"/>
        <w:sz w:val="22"/>
        <w:szCs w:val="22"/>
        <w:lang w:val="ro-RO" w:eastAsia="en-US" w:bidi="ar-SA"/>
      </w:rPr>
    </w:lvl>
    <w:lvl w:ilvl="1">
      <w:start w:val="1"/>
      <w:numFmt w:val="decimal"/>
      <w:lvlText w:val="%1.%2"/>
      <w:lvlJc w:val="left"/>
      <w:pPr>
        <w:ind w:left="1898" w:hanging="552"/>
        <w:jc w:val="left"/>
      </w:pPr>
      <w:rPr>
        <w:rFonts w:hint="default" w:ascii="Times New Roman" w:hAnsi="Times New Roman" w:eastAsia="Times New Roman" w:cs="Times New Roman"/>
        <w:b w:val="0"/>
        <w:bCs w:val="0"/>
        <w:i w:val="0"/>
        <w:iCs w:val="0"/>
        <w:spacing w:val="-3"/>
        <w:w w:val="99"/>
        <w:sz w:val="28"/>
        <w:szCs w:val="28"/>
        <w:lang w:val="ro-RO" w:eastAsia="en-US" w:bidi="ar-SA"/>
      </w:rPr>
    </w:lvl>
    <w:lvl w:ilvl="2">
      <w:start w:val="0"/>
      <w:numFmt w:val="bullet"/>
      <w:lvlText w:val="•"/>
      <w:lvlJc w:val="left"/>
      <w:pPr>
        <w:ind w:left="3014" w:hanging="552"/>
      </w:pPr>
      <w:rPr>
        <w:rFonts w:hint="default"/>
        <w:lang w:val="ro-RO" w:eastAsia="en-US" w:bidi="ar-SA"/>
      </w:rPr>
    </w:lvl>
    <w:lvl w:ilvl="3">
      <w:start w:val="0"/>
      <w:numFmt w:val="bullet"/>
      <w:lvlText w:val="•"/>
      <w:lvlJc w:val="left"/>
      <w:pPr>
        <w:ind w:left="3949" w:hanging="552"/>
      </w:pPr>
      <w:rPr>
        <w:rFonts w:hint="default"/>
        <w:lang w:val="ro-RO" w:eastAsia="en-US" w:bidi="ar-SA"/>
      </w:rPr>
    </w:lvl>
    <w:lvl w:ilvl="4">
      <w:start w:val="0"/>
      <w:numFmt w:val="bullet"/>
      <w:lvlText w:val="•"/>
      <w:lvlJc w:val="left"/>
      <w:pPr>
        <w:ind w:left="4883" w:hanging="552"/>
      </w:pPr>
      <w:rPr>
        <w:rFonts w:hint="default"/>
        <w:lang w:val="ro-RO" w:eastAsia="en-US" w:bidi="ar-SA"/>
      </w:rPr>
    </w:lvl>
    <w:lvl w:ilvl="5">
      <w:start w:val="0"/>
      <w:numFmt w:val="bullet"/>
      <w:lvlText w:val="•"/>
      <w:lvlJc w:val="left"/>
      <w:pPr>
        <w:ind w:left="5818" w:hanging="552"/>
      </w:pPr>
      <w:rPr>
        <w:rFonts w:hint="default"/>
        <w:lang w:val="ro-RO" w:eastAsia="en-US" w:bidi="ar-SA"/>
      </w:rPr>
    </w:lvl>
    <w:lvl w:ilvl="6">
      <w:start w:val="0"/>
      <w:numFmt w:val="bullet"/>
      <w:lvlText w:val="•"/>
      <w:lvlJc w:val="left"/>
      <w:pPr>
        <w:ind w:left="6753" w:hanging="552"/>
      </w:pPr>
      <w:rPr>
        <w:rFonts w:hint="default"/>
        <w:lang w:val="ro-RO" w:eastAsia="en-US" w:bidi="ar-SA"/>
      </w:rPr>
    </w:lvl>
    <w:lvl w:ilvl="7">
      <w:start w:val="0"/>
      <w:numFmt w:val="bullet"/>
      <w:lvlText w:val="•"/>
      <w:lvlJc w:val="left"/>
      <w:pPr>
        <w:ind w:left="7687" w:hanging="552"/>
      </w:pPr>
      <w:rPr>
        <w:rFonts w:hint="default"/>
        <w:lang w:val="ro-RO" w:eastAsia="en-US" w:bidi="ar-SA"/>
      </w:rPr>
    </w:lvl>
    <w:lvl w:ilvl="8">
      <w:start w:val="0"/>
      <w:numFmt w:val="bullet"/>
      <w:lvlText w:val="•"/>
      <w:lvlJc w:val="left"/>
      <w:pPr>
        <w:ind w:left="8622" w:hanging="552"/>
      </w:pPr>
      <w:rPr>
        <w:rFonts w:hint="default"/>
        <w:lang w:val="ro-RO" w:eastAsia="en-US" w:bidi="ar-SA"/>
      </w:rPr>
    </w:lvl>
  </w:abstractNum>
  <w:abstractNum w:abstractNumId="20">
    <w:multiLevelType w:val="hybridMultilevel"/>
    <w:lvl w:ilvl="0">
      <w:start w:val="1"/>
      <w:numFmt w:val="lowerLetter"/>
      <w:lvlText w:val="%1)"/>
      <w:lvlJc w:val="left"/>
      <w:pPr>
        <w:ind w:left="635" w:hanging="188"/>
        <w:jc w:val="left"/>
      </w:pPr>
      <w:rPr>
        <w:rFonts w:hint="default" w:ascii="Times New Roman" w:hAnsi="Times New Roman" w:eastAsia="Times New Roman" w:cs="Times New Roman"/>
        <w:b w:val="0"/>
        <w:bCs w:val="0"/>
        <w:i w:val="0"/>
        <w:iCs w:val="0"/>
        <w:spacing w:val="-3"/>
        <w:w w:val="100"/>
        <w:sz w:val="20"/>
        <w:szCs w:val="20"/>
        <w:lang w:val="ro-RO" w:eastAsia="en-US" w:bidi="ar-SA"/>
      </w:rPr>
    </w:lvl>
    <w:lvl w:ilvl="1">
      <w:start w:val="0"/>
      <w:numFmt w:val="bullet"/>
      <w:lvlText w:val="•"/>
      <w:lvlJc w:val="left"/>
      <w:pPr>
        <w:ind w:left="1625" w:hanging="188"/>
      </w:pPr>
      <w:rPr>
        <w:rFonts w:hint="default"/>
        <w:lang w:val="ro-RO" w:eastAsia="en-US" w:bidi="ar-SA"/>
      </w:rPr>
    </w:lvl>
    <w:lvl w:ilvl="2">
      <w:start w:val="0"/>
      <w:numFmt w:val="bullet"/>
      <w:lvlText w:val="•"/>
      <w:lvlJc w:val="left"/>
      <w:pPr>
        <w:ind w:left="2610" w:hanging="188"/>
      </w:pPr>
      <w:rPr>
        <w:rFonts w:hint="default"/>
        <w:lang w:val="ro-RO" w:eastAsia="en-US" w:bidi="ar-SA"/>
      </w:rPr>
    </w:lvl>
    <w:lvl w:ilvl="3">
      <w:start w:val="0"/>
      <w:numFmt w:val="bullet"/>
      <w:lvlText w:val="•"/>
      <w:lvlJc w:val="left"/>
      <w:pPr>
        <w:ind w:left="3595" w:hanging="188"/>
      </w:pPr>
      <w:rPr>
        <w:rFonts w:hint="default"/>
        <w:lang w:val="ro-RO" w:eastAsia="en-US" w:bidi="ar-SA"/>
      </w:rPr>
    </w:lvl>
    <w:lvl w:ilvl="4">
      <w:start w:val="0"/>
      <w:numFmt w:val="bullet"/>
      <w:lvlText w:val="•"/>
      <w:lvlJc w:val="left"/>
      <w:pPr>
        <w:ind w:left="4580" w:hanging="188"/>
      </w:pPr>
      <w:rPr>
        <w:rFonts w:hint="default"/>
        <w:lang w:val="ro-RO" w:eastAsia="en-US" w:bidi="ar-SA"/>
      </w:rPr>
    </w:lvl>
    <w:lvl w:ilvl="5">
      <w:start w:val="0"/>
      <w:numFmt w:val="bullet"/>
      <w:lvlText w:val="•"/>
      <w:lvlJc w:val="left"/>
      <w:pPr>
        <w:ind w:left="5565" w:hanging="188"/>
      </w:pPr>
      <w:rPr>
        <w:rFonts w:hint="default"/>
        <w:lang w:val="ro-RO" w:eastAsia="en-US" w:bidi="ar-SA"/>
      </w:rPr>
    </w:lvl>
    <w:lvl w:ilvl="6">
      <w:start w:val="0"/>
      <w:numFmt w:val="bullet"/>
      <w:lvlText w:val="•"/>
      <w:lvlJc w:val="left"/>
      <w:pPr>
        <w:ind w:left="6551" w:hanging="188"/>
      </w:pPr>
      <w:rPr>
        <w:rFonts w:hint="default"/>
        <w:lang w:val="ro-RO" w:eastAsia="en-US" w:bidi="ar-SA"/>
      </w:rPr>
    </w:lvl>
    <w:lvl w:ilvl="7">
      <w:start w:val="0"/>
      <w:numFmt w:val="bullet"/>
      <w:lvlText w:val="•"/>
      <w:lvlJc w:val="left"/>
      <w:pPr>
        <w:ind w:left="7536" w:hanging="188"/>
      </w:pPr>
      <w:rPr>
        <w:rFonts w:hint="default"/>
        <w:lang w:val="ro-RO" w:eastAsia="en-US" w:bidi="ar-SA"/>
      </w:rPr>
    </w:lvl>
    <w:lvl w:ilvl="8">
      <w:start w:val="0"/>
      <w:numFmt w:val="bullet"/>
      <w:lvlText w:val="•"/>
      <w:lvlJc w:val="left"/>
      <w:pPr>
        <w:ind w:left="8521" w:hanging="188"/>
      </w:pPr>
      <w:rPr>
        <w:rFonts w:hint="default"/>
        <w:lang w:val="ro-RO" w:eastAsia="en-US" w:bidi="ar-SA"/>
      </w:rPr>
    </w:lvl>
  </w:abstractNum>
  <w:abstractNum w:abstractNumId="19">
    <w:multiLevelType w:val="hybridMultilevel"/>
    <w:lvl w:ilvl="0">
      <w:start w:val="18"/>
      <w:numFmt w:val="decimal"/>
      <w:lvlText w:val="%1"/>
      <w:lvlJc w:val="left"/>
      <w:pPr>
        <w:ind w:left="635" w:hanging="500"/>
        <w:jc w:val="left"/>
      </w:pPr>
      <w:rPr>
        <w:rFonts w:hint="default"/>
        <w:lang w:val="ro-RO" w:eastAsia="en-US" w:bidi="ar-SA"/>
      </w:rPr>
    </w:lvl>
    <w:lvl w:ilvl="1">
      <w:start w:val="6"/>
      <w:numFmt w:val="decimal"/>
      <w:lvlText w:val="%1.%2."/>
      <w:lvlJc w:val="left"/>
      <w:pPr>
        <w:ind w:left="635" w:hanging="50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610" w:hanging="500"/>
      </w:pPr>
      <w:rPr>
        <w:rFonts w:hint="default"/>
        <w:lang w:val="ro-RO" w:eastAsia="en-US" w:bidi="ar-SA"/>
      </w:rPr>
    </w:lvl>
    <w:lvl w:ilvl="3">
      <w:start w:val="0"/>
      <w:numFmt w:val="bullet"/>
      <w:lvlText w:val="•"/>
      <w:lvlJc w:val="left"/>
      <w:pPr>
        <w:ind w:left="3595" w:hanging="500"/>
      </w:pPr>
      <w:rPr>
        <w:rFonts w:hint="default"/>
        <w:lang w:val="ro-RO" w:eastAsia="en-US" w:bidi="ar-SA"/>
      </w:rPr>
    </w:lvl>
    <w:lvl w:ilvl="4">
      <w:start w:val="0"/>
      <w:numFmt w:val="bullet"/>
      <w:lvlText w:val="•"/>
      <w:lvlJc w:val="left"/>
      <w:pPr>
        <w:ind w:left="4580" w:hanging="500"/>
      </w:pPr>
      <w:rPr>
        <w:rFonts w:hint="default"/>
        <w:lang w:val="ro-RO" w:eastAsia="en-US" w:bidi="ar-SA"/>
      </w:rPr>
    </w:lvl>
    <w:lvl w:ilvl="5">
      <w:start w:val="0"/>
      <w:numFmt w:val="bullet"/>
      <w:lvlText w:val="•"/>
      <w:lvlJc w:val="left"/>
      <w:pPr>
        <w:ind w:left="5565" w:hanging="500"/>
      </w:pPr>
      <w:rPr>
        <w:rFonts w:hint="default"/>
        <w:lang w:val="ro-RO" w:eastAsia="en-US" w:bidi="ar-SA"/>
      </w:rPr>
    </w:lvl>
    <w:lvl w:ilvl="6">
      <w:start w:val="0"/>
      <w:numFmt w:val="bullet"/>
      <w:lvlText w:val="•"/>
      <w:lvlJc w:val="left"/>
      <w:pPr>
        <w:ind w:left="6551" w:hanging="500"/>
      </w:pPr>
      <w:rPr>
        <w:rFonts w:hint="default"/>
        <w:lang w:val="ro-RO" w:eastAsia="en-US" w:bidi="ar-SA"/>
      </w:rPr>
    </w:lvl>
    <w:lvl w:ilvl="7">
      <w:start w:val="0"/>
      <w:numFmt w:val="bullet"/>
      <w:lvlText w:val="•"/>
      <w:lvlJc w:val="left"/>
      <w:pPr>
        <w:ind w:left="7536" w:hanging="500"/>
      </w:pPr>
      <w:rPr>
        <w:rFonts w:hint="default"/>
        <w:lang w:val="ro-RO" w:eastAsia="en-US" w:bidi="ar-SA"/>
      </w:rPr>
    </w:lvl>
    <w:lvl w:ilvl="8">
      <w:start w:val="0"/>
      <w:numFmt w:val="bullet"/>
      <w:lvlText w:val="•"/>
      <w:lvlJc w:val="left"/>
      <w:pPr>
        <w:ind w:left="8521" w:hanging="500"/>
      </w:pPr>
      <w:rPr>
        <w:rFonts w:hint="default"/>
        <w:lang w:val="ro-RO" w:eastAsia="en-US" w:bidi="ar-SA"/>
      </w:rPr>
    </w:lvl>
  </w:abstractNum>
  <w:abstractNum w:abstractNumId="18">
    <w:multiLevelType w:val="hybridMultilevel"/>
    <w:lvl w:ilvl="0">
      <w:start w:val="15"/>
      <w:numFmt w:val="decimal"/>
      <w:lvlText w:val="%1"/>
      <w:lvlJc w:val="left"/>
      <w:pPr>
        <w:ind w:left="1735" w:hanging="600"/>
        <w:jc w:val="left"/>
      </w:pPr>
      <w:rPr>
        <w:rFonts w:hint="default"/>
        <w:lang w:val="ro-RO" w:eastAsia="en-US" w:bidi="ar-SA"/>
      </w:rPr>
    </w:lvl>
    <w:lvl w:ilvl="1">
      <w:start w:val="1"/>
      <w:numFmt w:val="decimal"/>
      <w:lvlText w:val="%1.%2."/>
      <w:lvlJc w:val="left"/>
      <w:pPr>
        <w:ind w:left="1735" w:hanging="60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424" w:hanging="264"/>
      </w:pPr>
      <w:rPr>
        <w:rFonts w:hint="default" w:ascii="Times New Roman" w:hAnsi="Times New Roman" w:eastAsia="Times New Roman" w:cs="Times New Roman"/>
        <w:b w:val="0"/>
        <w:bCs w:val="0"/>
        <w:i w:val="0"/>
        <w:iCs w:val="0"/>
        <w:spacing w:val="0"/>
        <w:w w:val="100"/>
        <w:sz w:val="22"/>
        <w:szCs w:val="22"/>
        <w:lang w:val="ro-RO" w:eastAsia="en-US" w:bidi="ar-SA"/>
      </w:rPr>
    </w:lvl>
    <w:lvl w:ilvl="3">
      <w:start w:val="0"/>
      <w:numFmt w:val="bullet"/>
      <w:lvlText w:val="•"/>
      <w:lvlJc w:val="left"/>
      <w:pPr>
        <w:ind w:left="3684" w:hanging="264"/>
      </w:pPr>
      <w:rPr>
        <w:rFonts w:hint="default"/>
        <w:lang w:val="ro-RO" w:eastAsia="en-US" w:bidi="ar-SA"/>
      </w:rPr>
    </w:lvl>
    <w:lvl w:ilvl="4">
      <w:start w:val="0"/>
      <w:numFmt w:val="bullet"/>
      <w:lvlText w:val="•"/>
      <w:lvlJc w:val="left"/>
      <w:pPr>
        <w:ind w:left="4657" w:hanging="264"/>
      </w:pPr>
      <w:rPr>
        <w:rFonts w:hint="default"/>
        <w:lang w:val="ro-RO" w:eastAsia="en-US" w:bidi="ar-SA"/>
      </w:rPr>
    </w:lvl>
    <w:lvl w:ilvl="5">
      <w:start w:val="0"/>
      <w:numFmt w:val="bullet"/>
      <w:lvlText w:val="•"/>
      <w:lvlJc w:val="left"/>
      <w:pPr>
        <w:ind w:left="5629" w:hanging="264"/>
      </w:pPr>
      <w:rPr>
        <w:rFonts w:hint="default"/>
        <w:lang w:val="ro-RO" w:eastAsia="en-US" w:bidi="ar-SA"/>
      </w:rPr>
    </w:lvl>
    <w:lvl w:ilvl="6">
      <w:start w:val="0"/>
      <w:numFmt w:val="bullet"/>
      <w:lvlText w:val="•"/>
      <w:lvlJc w:val="left"/>
      <w:pPr>
        <w:ind w:left="6602" w:hanging="264"/>
      </w:pPr>
      <w:rPr>
        <w:rFonts w:hint="default"/>
        <w:lang w:val="ro-RO" w:eastAsia="en-US" w:bidi="ar-SA"/>
      </w:rPr>
    </w:lvl>
    <w:lvl w:ilvl="7">
      <w:start w:val="0"/>
      <w:numFmt w:val="bullet"/>
      <w:lvlText w:val="•"/>
      <w:lvlJc w:val="left"/>
      <w:pPr>
        <w:ind w:left="7574" w:hanging="264"/>
      </w:pPr>
      <w:rPr>
        <w:rFonts w:hint="default"/>
        <w:lang w:val="ro-RO" w:eastAsia="en-US" w:bidi="ar-SA"/>
      </w:rPr>
    </w:lvl>
    <w:lvl w:ilvl="8">
      <w:start w:val="0"/>
      <w:numFmt w:val="bullet"/>
      <w:lvlText w:val="•"/>
      <w:lvlJc w:val="left"/>
      <w:pPr>
        <w:ind w:left="8546" w:hanging="264"/>
      </w:pPr>
      <w:rPr>
        <w:rFonts w:hint="default"/>
        <w:lang w:val="ro-RO" w:eastAsia="en-US" w:bidi="ar-SA"/>
      </w:rPr>
    </w:lvl>
  </w:abstractNum>
  <w:abstractNum w:abstractNumId="17">
    <w:multiLevelType w:val="hybridMultilevel"/>
    <w:lvl w:ilvl="0">
      <w:start w:val="14"/>
      <w:numFmt w:val="decimal"/>
      <w:lvlText w:val="%1"/>
      <w:lvlJc w:val="left"/>
      <w:pPr>
        <w:ind w:left="424" w:hanging="624"/>
        <w:jc w:val="left"/>
      </w:pPr>
      <w:rPr>
        <w:rFonts w:hint="default"/>
        <w:lang w:val="ro-RO" w:eastAsia="en-US" w:bidi="ar-SA"/>
      </w:rPr>
    </w:lvl>
    <w:lvl w:ilvl="1">
      <w:start w:val="1"/>
      <w:numFmt w:val="decimal"/>
      <w:lvlText w:val="%1.%2."/>
      <w:lvlJc w:val="left"/>
      <w:pPr>
        <w:ind w:left="424" w:hanging="624"/>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624"/>
      </w:pPr>
      <w:rPr>
        <w:rFonts w:hint="default"/>
        <w:lang w:val="ro-RO" w:eastAsia="en-US" w:bidi="ar-SA"/>
      </w:rPr>
    </w:lvl>
    <w:lvl w:ilvl="3">
      <w:start w:val="0"/>
      <w:numFmt w:val="bullet"/>
      <w:lvlText w:val="•"/>
      <w:lvlJc w:val="left"/>
      <w:pPr>
        <w:ind w:left="3441" w:hanging="624"/>
      </w:pPr>
      <w:rPr>
        <w:rFonts w:hint="default"/>
        <w:lang w:val="ro-RO" w:eastAsia="en-US" w:bidi="ar-SA"/>
      </w:rPr>
    </w:lvl>
    <w:lvl w:ilvl="4">
      <w:start w:val="0"/>
      <w:numFmt w:val="bullet"/>
      <w:lvlText w:val="•"/>
      <w:lvlJc w:val="left"/>
      <w:pPr>
        <w:ind w:left="4448" w:hanging="624"/>
      </w:pPr>
      <w:rPr>
        <w:rFonts w:hint="default"/>
        <w:lang w:val="ro-RO" w:eastAsia="en-US" w:bidi="ar-SA"/>
      </w:rPr>
    </w:lvl>
    <w:lvl w:ilvl="5">
      <w:start w:val="0"/>
      <w:numFmt w:val="bullet"/>
      <w:lvlText w:val="•"/>
      <w:lvlJc w:val="left"/>
      <w:pPr>
        <w:ind w:left="5455" w:hanging="624"/>
      </w:pPr>
      <w:rPr>
        <w:rFonts w:hint="default"/>
        <w:lang w:val="ro-RO" w:eastAsia="en-US" w:bidi="ar-SA"/>
      </w:rPr>
    </w:lvl>
    <w:lvl w:ilvl="6">
      <w:start w:val="0"/>
      <w:numFmt w:val="bullet"/>
      <w:lvlText w:val="•"/>
      <w:lvlJc w:val="left"/>
      <w:pPr>
        <w:ind w:left="6463" w:hanging="624"/>
      </w:pPr>
      <w:rPr>
        <w:rFonts w:hint="default"/>
        <w:lang w:val="ro-RO" w:eastAsia="en-US" w:bidi="ar-SA"/>
      </w:rPr>
    </w:lvl>
    <w:lvl w:ilvl="7">
      <w:start w:val="0"/>
      <w:numFmt w:val="bullet"/>
      <w:lvlText w:val="•"/>
      <w:lvlJc w:val="left"/>
      <w:pPr>
        <w:ind w:left="7470" w:hanging="624"/>
      </w:pPr>
      <w:rPr>
        <w:rFonts w:hint="default"/>
        <w:lang w:val="ro-RO" w:eastAsia="en-US" w:bidi="ar-SA"/>
      </w:rPr>
    </w:lvl>
    <w:lvl w:ilvl="8">
      <w:start w:val="0"/>
      <w:numFmt w:val="bullet"/>
      <w:lvlText w:val="•"/>
      <w:lvlJc w:val="left"/>
      <w:pPr>
        <w:ind w:left="8477" w:hanging="624"/>
      </w:pPr>
      <w:rPr>
        <w:rFonts w:hint="default"/>
        <w:lang w:val="ro-RO" w:eastAsia="en-US" w:bidi="ar-SA"/>
      </w:rPr>
    </w:lvl>
  </w:abstractNum>
  <w:abstractNum w:abstractNumId="16">
    <w:multiLevelType w:val="hybridMultilevel"/>
    <w:lvl w:ilvl="0">
      <w:start w:val="1"/>
      <w:numFmt w:val="lowerLetter"/>
      <w:lvlText w:val="%1)"/>
      <w:lvlJc w:val="left"/>
      <w:pPr>
        <w:ind w:left="424" w:hanging="346"/>
        <w:jc w:val="left"/>
      </w:pPr>
      <w:rPr>
        <w:rFonts w:hint="default" w:ascii="Times New Roman" w:hAnsi="Times New Roman" w:eastAsia="Times New Roman" w:cs="Times New Roman"/>
        <w:b w:val="0"/>
        <w:bCs w:val="0"/>
        <w:i w:val="0"/>
        <w:iCs w:val="0"/>
        <w:spacing w:val="-3"/>
        <w:w w:val="100"/>
        <w:sz w:val="22"/>
        <w:szCs w:val="22"/>
        <w:lang w:val="ro-RO" w:eastAsia="en-US" w:bidi="ar-SA"/>
      </w:rPr>
    </w:lvl>
    <w:lvl w:ilvl="1">
      <w:start w:val="0"/>
      <w:numFmt w:val="bullet"/>
      <w:lvlText w:val="•"/>
      <w:lvlJc w:val="left"/>
      <w:pPr>
        <w:ind w:left="1427" w:hanging="346"/>
      </w:pPr>
      <w:rPr>
        <w:rFonts w:hint="default"/>
        <w:lang w:val="ro-RO" w:eastAsia="en-US" w:bidi="ar-SA"/>
      </w:rPr>
    </w:lvl>
    <w:lvl w:ilvl="2">
      <w:start w:val="0"/>
      <w:numFmt w:val="bullet"/>
      <w:lvlText w:val="•"/>
      <w:lvlJc w:val="left"/>
      <w:pPr>
        <w:ind w:left="2434" w:hanging="346"/>
      </w:pPr>
      <w:rPr>
        <w:rFonts w:hint="default"/>
        <w:lang w:val="ro-RO" w:eastAsia="en-US" w:bidi="ar-SA"/>
      </w:rPr>
    </w:lvl>
    <w:lvl w:ilvl="3">
      <w:start w:val="0"/>
      <w:numFmt w:val="bullet"/>
      <w:lvlText w:val="•"/>
      <w:lvlJc w:val="left"/>
      <w:pPr>
        <w:ind w:left="3441" w:hanging="346"/>
      </w:pPr>
      <w:rPr>
        <w:rFonts w:hint="default"/>
        <w:lang w:val="ro-RO" w:eastAsia="en-US" w:bidi="ar-SA"/>
      </w:rPr>
    </w:lvl>
    <w:lvl w:ilvl="4">
      <w:start w:val="0"/>
      <w:numFmt w:val="bullet"/>
      <w:lvlText w:val="•"/>
      <w:lvlJc w:val="left"/>
      <w:pPr>
        <w:ind w:left="4448" w:hanging="346"/>
      </w:pPr>
      <w:rPr>
        <w:rFonts w:hint="default"/>
        <w:lang w:val="ro-RO" w:eastAsia="en-US" w:bidi="ar-SA"/>
      </w:rPr>
    </w:lvl>
    <w:lvl w:ilvl="5">
      <w:start w:val="0"/>
      <w:numFmt w:val="bullet"/>
      <w:lvlText w:val="•"/>
      <w:lvlJc w:val="left"/>
      <w:pPr>
        <w:ind w:left="5455" w:hanging="346"/>
      </w:pPr>
      <w:rPr>
        <w:rFonts w:hint="default"/>
        <w:lang w:val="ro-RO" w:eastAsia="en-US" w:bidi="ar-SA"/>
      </w:rPr>
    </w:lvl>
    <w:lvl w:ilvl="6">
      <w:start w:val="0"/>
      <w:numFmt w:val="bullet"/>
      <w:lvlText w:val="•"/>
      <w:lvlJc w:val="left"/>
      <w:pPr>
        <w:ind w:left="6463" w:hanging="346"/>
      </w:pPr>
      <w:rPr>
        <w:rFonts w:hint="default"/>
        <w:lang w:val="ro-RO" w:eastAsia="en-US" w:bidi="ar-SA"/>
      </w:rPr>
    </w:lvl>
    <w:lvl w:ilvl="7">
      <w:start w:val="0"/>
      <w:numFmt w:val="bullet"/>
      <w:lvlText w:val="•"/>
      <w:lvlJc w:val="left"/>
      <w:pPr>
        <w:ind w:left="7470" w:hanging="346"/>
      </w:pPr>
      <w:rPr>
        <w:rFonts w:hint="default"/>
        <w:lang w:val="ro-RO" w:eastAsia="en-US" w:bidi="ar-SA"/>
      </w:rPr>
    </w:lvl>
    <w:lvl w:ilvl="8">
      <w:start w:val="0"/>
      <w:numFmt w:val="bullet"/>
      <w:lvlText w:val="•"/>
      <w:lvlJc w:val="left"/>
      <w:pPr>
        <w:ind w:left="8477" w:hanging="346"/>
      </w:pPr>
      <w:rPr>
        <w:rFonts w:hint="default"/>
        <w:lang w:val="ro-RO" w:eastAsia="en-US" w:bidi="ar-SA"/>
      </w:rPr>
    </w:lvl>
  </w:abstractNum>
  <w:abstractNum w:abstractNumId="15">
    <w:multiLevelType w:val="hybridMultilevel"/>
    <w:lvl w:ilvl="0">
      <w:start w:val="1"/>
      <w:numFmt w:val="lowerLetter"/>
      <w:lvlText w:val="%1)"/>
      <w:lvlJc w:val="left"/>
      <w:pPr>
        <w:ind w:left="424" w:hanging="351"/>
        <w:jc w:val="left"/>
      </w:pPr>
      <w:rPr>
        <w:rFonts w:hint="default" w:ascii="Times New Roman" w:hAnsi="Times New Roman" w:eastAsia="Times New Roman" w:cs="Times New Roman"/>
        <w:b w:val="0"/>
        <w:bCs w:val="0"/>
        <w:i w:val="0"/>
        <w:iCs w:val="0"/>
        <w:spacing w:val="-3"/>
        <w:w w:val="100"/>
        <w:sz w:val="22"/>
        <w:szCs w:val="22"/>
        <w:lang w:val="ro-RO" w:eastAsia="en-US" w:bidi="ar-SA"/>
      </w:rPr>
    </w:lvl>
    <w:lvl w:ilvl="1">
      <w:start w:val="0"/>
      <w:numFmt w:val="bullet"/>
      <w:lvlText w:val="•"/>
      <w:lvlJc w:val="left"/>
      <w:pPr>
        <w:ind w:left="1427" w:hanging="351"/>
      </w:pPr>
      <w:rPr>
        <w:rFonts w:hint="default"/>
        <w:lang w:val="ro-RO" w:eastAsia="en-US" w:bidi="ar-SA"/>
      </w:rPr>
    </w:lvl>
    <w:lvl w:ilvl="2">
      <w:start w:val="0"/>
      <w:numFmt w:val="bullet"/>
      <w:lvlText w:val="•"/>
      <w:lvlJc w:val="left"/>
      <w:pPr>
        <w:ind w:left="2434" w:hanging="351"/>
      </w:pPr>
      <w:rPr>
        <w:rFonts w:hint="default"/>
        <w:lang w:val="ro-RO" w:eastAsia="en-US" w:bidi="ar-SA"/>
      </w:rPr>
    </w:lvl>
    <w:lvl w:ilvl="3">
      <w:start w:val="0"/>
      <w:numFmt w:val="bullet"/>
      <w:lvlText w:val="•"/>
      <w:lvlJc w:val="left"/>
      <w:pPr>
        <w:ind w:left="3441" w:hanging="351"/>
      </w:pPr>
      <w:rPr>
        <w:rFonts w:hint="default"/>
        <w:lang w:val="ro-RO" w:eastAsia="en-US" w:bidi="ar-SA"/>
      </w:rPr>
    </w:lvl>
    <w:lvl w:ilvl="4">
      <w:start w:val="0"/>
      <w:numFmt w:val="bullet"/>
      <w:lvlText w:val="•"/>
      <w:lvlJc w:val="left"/>
      <w:pPr>
        <w:ind w:left="4448" w:hanging="351"/>
      </w:pPr>
      <w:rPr>
        <w:rFonts w:hint="default"/>
        <w:lang w:val="ro-RO" w:eastAsia="en-US" w:bidi="ar-SA"/>
      </w:rPr>
    </w:lvl>
    <w:lvl w:ilvl="5">
      <w:start w:val="0"/>
      <w:numFmt w:val="bullet"/>
      <w:lvlText w:val="•"/>
      <w:lvlJc w:val="left"/>
      <w:pPr>
        <w:ind w:left="5455" w:hanging="351"/>
      </w:pPr>
      <w:rPr>
        <w:rFonts w:hint="default"/>
        <w:lang w:val="ro-RO" w:eastAsia="en-US" w:bidi="ar-SA"/>
      </w:rPr>
    </w:lvl>
    <w:lvl w:ilvl="6">
      <w:start w:val="0"/>
      <w:numFmt w:val="bullet"/>
      <w:lvlText w:val="•"/>
      <w:lvlJc w:val="left"/>
      <w:pPr>
        <w:ind w:left="6463" w:hanging="351"/>
      </w:pPr>
      <w:rPr>
        <w:rFonts w:hint="default"/>
        <w:lang w:val="ro-RO" w:eastAsia="en-US" w:bidi="ar-SA"/>
      </w:rPr>
    </w:lvl>
    <w:lvl w:ilvl="7">
      <w:start w:val="0"/>
      <w:numFmt w:val="bullet"/>
      <w:lvlText w:val="•"/>
      <w:lvlJc w:val="left"/>
      <w:pPr>
        <w:ind w:left="7470" w:hanging="351"/>
      </w:pPr>
      <w:rPr>
        <w:rFonts w:hint="default"/>
        <w:lang w:val="ro-RO" w:eastAsia="en-US" w:bidi="ar-SA"/>
      </w:rPr>
    </w:lvl>
    <w:lvl w:ilvl="8">
      <w:start w:val="0"/>
      <w:numFmt w:val="bullet"/>
      <w:lvlText w:val="•"/>
      <w:lvlJc w:val="left"/>
      <w:pPr>
        <w:ind w:left="8477" w:hanging="351"/>
      </w:pPr>
      <w:rPr>
        <w:rFonts w:hint="default"/>
        <w:lang w:val="ro-RO" w:eastAsia="en-US" w:bidi="ar-SA"/>
      </w:rPr>
    </w:lvl>
  </w:abstractNum>
  <w:abstractNum w:abstractNumId="14">
    <w:multiLevelType w:val="hybridMultilevel"/>
    <w:lvl w:ilvl="0">
      <w:start w:val="13"/>
      <w:numFmt w:val="decimal"/>
      <w:lvlText w:val="%1"/>
      <w:lvlJc w:val="left"/>
      <w:pPr>
        <w:ind w:left="424" w:hanging="658"/>
        <w:jc w:val="left"/>
      </w:pPr>
      <w:rPr>
        <w:rFonts w:hint="default"/>
        <w:lang w:val="ro-RO" w:eastAsia="en-US" w:bidi="ar-SA"/>
      </w:rPr>
    </w:lvl>
    <w:lvl w:ilvl="1">
      <w:start w:val="1"/>
      <w:numFmt w:val="decimal"/>
      <w:lvlText w:val="%1.%2."/>
      <w:lvlJc w:val="left"/>
      <w:pPr>
        <w:ind w:left="424" w:hanging="658"/>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658"/>
      </w:pPr>
      <w:rPr>
        <w:rFonts w:hint="default"/>
        <w:lang w:val="ro-RO" w:eastAsia="en-US" w:bidi="ar-SA"/>
      </w:rPr>
    </w:lvl>
    <w:lvl w:ilvl="3">
      <w:start w:val="0"/>
      <w:numFmt w:val="bullet"/>
      <w:lvlText w:val="•"/>
      <w:lvlJc w:val="left"/>
      <w:pPr>
        <w:ind w:left="3441" w:hanging="658"/>
      </w:pPr>
      <w:rPr>
        <w:rFonts w:hint="default"/>
        <w:lang w:val="ro-RO" w:eastAsia="en-US" w:bidi="ar-SA"/>
      </w:rPr>
    </w:lvl>
    <w:lvl w:ilvl="4">
      <w:start w:val="0"/>
      <w:numFmt w:val="bullet"/>
      <w:lvlText w:val="•"/>
      <w:lvlJc w:val="left"/>
      <w:pPr>
        <w:ind w:left="4448" w:hanging="658"/>
      </w:pPr>
      <w:rPr>
        <w:rFonts w:hint="default"/>
        <w:lang w:val="ro-RO" w:eastAsia="en-US" w:bidi="ar-SA"/>
      </w:rPr>
    </w:lvl>
    <w:lvl w:ilvl="5">
      <w:start w:val="0"/>
      <w:numFmt w:val="bullet"/>
      <w:lvlText w:val="•"/>
      <w:lvlJc w:val="left"/>
      <w:pPr>
        <w:ind w:left="5455" w:hanging="658"/>
      </w:pPr>
      <w:rPr>
        <w:rFonts w:hint="default"/>
        <w:lang w:val="ro-RO" w:eastAsia="en-US" w:bidi="ar-SA"/>
      </w:rPr>
    </w:lvl>
    <w:lvl w:ilvl="6">
      <w:start w:val="0"/>
      <w:numFmt w:val="bullet"/>
      <w:lvlText w:val="•"/>
      <w:lvlJc w:val="left"/>
      <w:pPr>
        <w:ind w:left="6463" w:hanging="658"/>
      </w:pPr>
      <w:rPr>
        <w:rFonts w:hint="default"/>
        <w:lang w:val="ro-RO" w:eastAsia="en-US" w:bidi="ar-SA"/>
      </w:rPr>
    </w:lvl>
    <w:lvl w:ilvl="7">
      <w:start w:val="0"/>
      <w:numFmt w:val="bullet"/>
      <w:lvlText w:val="•"/>
      <w:lvlJc w:val="left"/>
      <w:pPr>
        <w:ind w:left="7470" w:hanging="658"/>
      </w:pPr>
      <w:rPr>
        <w:rFonts w:hint="default"/>
        <w:lang w:val="ro-RO" w:eastAsia="en-US" w:bidi="ar-SA"/>
      </w:rPr>
    </w:lvl>
    <w:lvl w:ilvl="8">
      <w:start w:val="0"/>
      <w:numFmt w:val="bullet"/>
      <w:lvlText w:val="•"/>
      <w:lvlJc w:val="left"/>
      <w:pPr>
        <w:ind w:left="8477" w:hanging="658"/>
      </w:pPr>
      <w:rPr>
        <w:rFonts w:hint="default"/>
        <w:lang w:val="ro-RO" w:eastAsia="en-US" w:bidi="ar-SA"/>
      </w:rPr>
    </w:lvl>
  </w:abstractNum>
  <w:abstractNum w:abstractNumId="13">
    <w:multiLevelType w:val="hybridMultilevel"/>
    <w:lvl w:ilvl="0">
      <w:start w:val="12"/>
      <w:numFmt w:val="decimal"/>
      <w:lvlText w:val="%1"/>
      <w:lvlJc w:val="left"/>
      <w:pPr>
        <w:ind w:left="424" w:hanging="610"/>
        <w:jc w:val="left"/>
      </w:pPr>
      <w:rPr>
        <w:rFonts w:hint="default"/>
        <w:lang w:val="ro-RO" w:eastAsia="en-US" w:bidi="ar-SA"/>
      </w:rPr>
    </w:lvl>
    <w:lvl w:ilvl="1">
      <w:start w:val="1"/>
      <w:numFmt w:val="decimal"/>
      <w:lvlText w:val="%1.%2."/>
      <w:lvlJc w:val="left"/>
      <w:pPr>
        <w:ind w:left="424" w:hanging="61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610"/>
      </w:pPr>
      <w:rPr>
        <w:rFonts w:hint="default"/>
        <w:lang w:val="ro-RO" w:eastAsia="en-US" w:bidi="ar-SA"/>
      </w:rPr>
    </w:lvl>
    <w:lvl w:ilvl="3">
      <w:start w:val="0"/>
      <w:numFmt w:val="bullet"/>
      <w:lvlText w:val="•"/>
      <w:lvlJc w:val="left"/>
      <w:pPr>
        <w:ind w:left="3441" w:hanging="610"/>
      </w:pPr>
      <w:rPr>
        <w:rFonts w:hint="default"/>
        <w:lang w:val="ro-RO" w:eastAsia="en-US" w:bidi="ar-SA"/>
      </w:rPr>
    </w:lvl>
    <w:lvl w:ilvl="4">
      <w:start w:val="0"/>
      <w:numFmt w:val="bullet"/>
      <w:lvlText w:val="•"/>
      <w:lvlJc w:val="left"/>
      <w:pPr>
        <w:ind w:left="4448" w:hanging="610"/>
      </w:pPr>
      <w:rPr>
        <w:rFonts w:hint="default"/>
        <w:lang w:val="ro-RO" w:eastAsia="en-US" w:bidi="ar-SA"/>
      </w:rPr>
    </w:lvl>
    <w:lvl w:ilvl="5">
      <w:start w:val="0"/>
      <w:numFmt w:val="bullet"/>
      <w:lvlText w:val="•"/>
      <w:lvlJc w:val="left"/>
      <w:pPr>
        <w:ind w:left="5455" w:hanging="610"/>
      </w:pPr>
      <w:rPr>
        <w:rFonts w:hint="default"/>
        <w:lang w:val="ro-RO" w:eastAsia="en-US" w:bidi="ar-SA"/>
      </w:rPr>
    </w:lvl>
    <w:lvl w:ilvl="6">
      <w:start w:val="0"/>
      <w:numFmt w:val="bullet"/>
      <w:lvlText w:val="•"/>
      <w:lvlJc w:val="left"/>
      <w:pPr>
        <w:ind w:left="6463" w:hanging="610"/>
      </w:pPr>
      <w:rPr>
        <w:rFonts w:hint="default"/>
        <w:lang w:val="ro-RO" w:eastAsia="en-US" w:bidi="ar-SA"/>
      </w:rPr>
    </w:lvl>
    <w:lvl w:ilvl="7">
      <w:start w:val="0"/>
      <w:numFmt w:val="bullet"/>
      <w:lvlText w:val="•"/>
      <w:lvlJc w:val="left"/>
      <w:pPr>
        <w:ind w:left="7470" w:hanging="610"/>
      </w:pPr>
      <w:rPr>
        <w:rFonts w:hint="default"/>
        <w:lang w:val="ro-RO" w:eastAsia="en-US" w:bidi="ar-SA"/>
      </w:rPr>
    </w:lvl>
    <w:lvl w:ilvl="8">
      <w:start w:val="0"/>
      <w:numFmt w:val="bullet"/>
      <w:lvlText w:val="•"/>
      <w:lvlJc w:val="left"/>
      <w:pPr>
        <w:ind w:left="8477" w:hanging="610"/>
      </w:pPr>
      <w:rPr>
        <w:rFonts w:hint="default"/>
        <w:lang w:val="ro-RO" w:eastAsia="en-US" w:bidi="ar-SA"/>
      </w:rPr>
    </w:lvl>
  </w:abstractNum>
  <w:abstractNum w:abstractNumId="12">
    <w:multiLevelType w:val="hybridMultilevel"/>
    <w:lvl w:ilvl="0">
      <w:start w:val="11"/>
      <w:numFmt w:val="decimal"/>
      <w:lvlText w:val="%1"/>
      <w:lvlJc w:val="left"/>
      <w:pPr>
        <w:ind w:left="424" w:hanging="663"/>
        <w:jc w:val="left"/>
      </w:pPr>
      <w:rPr>
        <w:rFonts w:hint="default"/>
        <w:lang w:val="ro-RO" w:eastAsia="en-US" w:bidi="ar-SA"/>
      </w:rPr>
    </w:lvl>
    <w:lvl w:ilvl="1">
      <w:start w:val="1"/>
      <w:numFmt w:val="decimal"/>
      <w:lvlText w:val="%1.%2."/>
      <w:lvlJc w:val="left"/>
      <w:pPr>
        <w:ind w:left="424" w:hanging="663"/>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663"/>
      </w:pPr>
      <w:rPr>
        <w:rFonts w:hint="default"/>
        <w:lang w:val="ro-RO" w:eastAsia="en-US" w:bidi="ar-SA"/>
      </w:rPr>
    </w:lvl>
    <w:lvl w:ilvl="3">
      <w:start w:val="0"/>
      <w:numFmt w:val="bullet"/>
      <w:lvlText w:val="•"/>
      <w:lvlJc w:val="left"/>
      <w:pPr>
        <w:ind w:left="3441" w:hanging="663"/>
      </w:pPr>
      <w:rPr>
        <w:rFonts w:hint="default"/>
        <w:lang w:val="ro-RO" w:eastAsia="en-US" w:bidi="ar-SA"/>
      </w:rPr>
    </w:lvl>
    <w:lvl w:ilvl="4">
      <w:start w:val="0"/>
      <w:numFmt w:val="bullet"/>
      <w:lvlText w:val="•"/>
      <w:lvlJc w:val="left"/>
      <w:pPr>
        <w:ind w:left="4448" w:hanging="663"/>
      </w:pPr>
      <w:rPr>
        <w:rFonts w:hint="default"/>
        <w:lang w:val="ro-RO" w:eastAsia="en-US" w:bidi="ar-SA"/>
      </w:rPr>
    </w:lvl>
    <w:lvl w:ilvl="5">
      <w:start w:val="0"/>
      <w:numFmt w:val="bullet"/>
      <w:lvlText w:val="•"/>
      <w:lvlJc w:val="left"/>
      <w:pPr>
        <w:ind w:left="5455" w:hanging="663"/>
      </w:pPr>
      <w:rPr>
        <w:rFonts w:hint="default"/>
        <w:lang w:val="ro-RO" w:eastAsia="en-US" w:bidi="ar-SA"/>
      </w:rPr>
    </w:lvl>
    <w:lvl w:ilvl="6">
      <w:start w:val="0"/>
      <w:numFmt w:val="bullet"/>
      <w:lvlText w:val="•"/>
      <w:lvlJc w:val="left"/>
      <w:pPr>
        <w:ind w:left="6463" w:hanging="663"/>
      </w:pPr>
      <w:rPr>
        <w:rFonts w:hint="default"/>
        <w:lang w:val="ro-RO" w:eastAsia="en-US" w:bidi="ar-SA"/>
      </w:rPr>
    </w:lvl>
    <w:lvl w:ilvl="7">
      <w:start w:val="0"/>
      <w:numFmt w:val="bullet"/>
      <w:lvlText w:val="•"/>
      <w:lvlJc w:val="left"/>
      <w:pPr>
        <w:ind w:left="7470" w:hanging="663"/>
      </w:pPr>
      <w:rPr>
        <w:rFonts w:hint="default"/>
        <w:lang w:val="ro-RO" w:eastAsia="en-US" w:bidi="ar-SA"/>
      </w:rPr>
    </w:lvl>
    <w:lvl w:ilvl="8">
      <w:start w:val="0"/>
      <w:numFmt w:val="bullet"/>
      <w:lvlText w:val="•"/>
      <w:lvlJc w:val="left"/>
      <w:pPr>
        <w:ind w:left="8477" w:hanging="663"/>
      </w:pPr>
      <w:rPr>
        <w:rFonts w:hint="default"/>
        <w:lang w:val="ro-RO" w:eastAsia="en-US" w:bidi="ar-SA"/>
      </w:rPr>
    </w:lvl>
  </w:abstractNum>
  <w:abstractNum w:abstractNumId="11">
    <w:multiLevelType w:val="hybridMultilevel"/>
    <w:lvl w:ilvl="0">
      <w:start w:val="1"/>
      <w:numFmt w:val="lowerLetter"/>
      <w:lvlText w:val="%1)"/>
      <w:lvlJc w:val="left"/>
      <w:pPr>
        <w:ind w:left="424" w:hanging="428"/>
        <w:jc w:val="left"/>
      </w:pPr>
      <w:rPr>
        <w:rFonts w:hint="default" w:ascii="Times New Roman" w:hAnsi="Times New Roman" w:eastAsia="Times New Roman" w:cs="Times New Roman"/>
        <w:b w:val="0"/>
        <w:bCs w:val="0"/>
        <w:i w:val="0"/>
        <w:iCs w:val="0"/>
        <w:spacing w:val="-3"/>
        <w:w w:val="100"/>
        <w:sz w:val="22"/>
        <w:szCs w:val="22"/>
        <w:lang w:val="ro-RO" w:eastAsia="en-US" w:bidi="ar-SA"/>
      </w:rPr>
    </w:lvl>
    <w:lvl w:ilvl="1">
      <w:start w:val="0"/>
      <w:numFmt w:val="bullet"/>
      <w:lvlText w:val="•"/>
      <w:lvlJc w:val="left"/>
      <w:pPr>
        <w:ind w:left="1427" w:hanging="428"/>
      </w:pPr>
      <w:rPr>
        <w:rFonts w:hint="default"/>
        <w:lang w:val="ro-RO" w:eastAsia="en-US" w:bidi="ar-SA"/>
      </w:rPr>
    </w:lvl>
    <w:lvl w:ilvl="2">
      <w:start w:val="0"/>
      <w:numFmt w:val="bullet"/>
      <w:lvlText w:val="•"/>
      <w:lvlJc w:val="left"/>
      <w:pPr>
        <w:ind w:left="2434" w:hanging="428"/>
      </w:pPr>
      <w:rPr>
        <w:rFonts w:hint="default"/>
        <w:lang w:val="ro-RO" w:eastAsia="en-US" w:bidi="ar-SA"/>
      </w:rPr>
    </w:lvl>
    <w:lvl w:ilvl="3">
      <w:start w:val="0"/>
      <w:numFmt w:val="bullet"/>
      <w:lvlText w:val="•"/>
      <w:lvlJc w:val="left"/>
      <w:pPr>
        <w:ind w:left="3441" w:hanging="428"/>
      </w:pPr>
      <w:rPr>
        <w:rFonts w:hint="default"/>
        <w:lang w:val="ro-RO" w:eastAsia="en-US" w:bidi="ar-SA"/>
      </w:rPr>
    </w:lvl>
    <w:lvl w:ilvl="4">
      <w:start w:val="0"/>
      <w:numFmt w:val="bullet"/>
      <w:lvlText w:val="•"/>
      <w:lvlJc w:val="left"/>
      <w:pPr>
        <w:ind w:left="4448" w:hanging="428"/>
      </w:pPr>
      <w:rPr>
        <w:rFonts w:hint="default"/>
        <w:lang w:val="ro-RO" w:eastAsia="en-US" w:bidi="ar-SA"/>
      </w:rPr>
    </w:lvl>
    <w:lvl w:ilvl="5">
      <w:start w:val="0"/>
      <w:numFmt w:val="bullet"/>
      <w:lvlText w:val="•"/>
      <w:lvlJc w:val="left"/>
      <w:pPr>
        <w:ind w:left="5455" w:hanging="428"/>
      </w:pPr>
      <w:rPr>
        <w:rFonts w:hint="default"/>
        <w:lang w:val="ro-RO" w:eastAsia="en-US" w:bidi="ar-SA"/>
      </w:rPr>
    </w:lvl>
    <w:lvl w:ilvl="6">
      <w:start w:val="0"/>
      <w:numFmt w:val="bullet"/>
      <w:lvlText w:val="•"/>
      <w:lvlJc w:val="left"/>
      <w:pPr>
        <w:ind w:left="6463" w:hanging="428"/>
      </w:pPr>
      <w:rPr>
        <w:rFonts w:hint="default"/>
        <w:lang w:val="ro-RO" w:eastAsia="en-US" w:bidi="ar-SA"/>
      </w:rPr>
    </w:lvl>
    <w:lvl w:ilvl="7">
      <w:start w:val="0"/>
      <w:numFmt w:val="bullet"/>
      <w:lvlText w:val="•"/>
      <w:lvlJc w:val="left"/>
      <w:pPr>
        <w:ind w:left="7470" w:hanging="428"/>
      </w:pPr>
      <w:rPr>
        <w:rFonts w:hint="default"/>
        <w:lang w:val="ro-RO" w:eastAsia="en-US" w:bidi="ar-SA"/>
      </w:rPr>
    </w:lvl>
    <w:lvl w:ilvl="8">
      <w:start w:val="0"/>
      <w:numFmt w:val="bullet"/>
      <w:lvlText w:val="•"/>
      <w:lvlJc w:val="left"/>
      <w:pPr>
        <w:ind w:left="8477" w:hanging="428"/>
      </w:pPr>
      <w:rPr>
        <w:rFonts w:hint="default"/>
        <w:lang w:val="ro-RO" w:eastAsia="en-US" w:bidi="ar-SA"/>
      </w:rPr>
    </w:lvl>
  </w:abstractNum>
  <w:abstractNum w:abstractNumId="10">
    <w:multiLevelType w:val="hybridMultilevel"/>
    <w:lvl w:ilvl="0">
      <w:start w:val="13"/>
      <w:numFmt w:val="decimal"/>
      <w:lvlText w:val="%1"/>
      <w:lvlJc w:val="left"/>
      <w:pPr>
        <w:ind w:left="424" w:hanging="653"/>
        <w:jc w:val="left"/>
      </w:pPr>
      <w:rPr>
        <w:rFonts w:hint="default"/>
        <w:lang w:val="ro-RO" w:eastAsia="en-US" w:bidi="ar-SA"/>
      </w:rPr>
    </w:lvl>
    <w:lvl w:ilvl="1">
      <w:start w:val="3"/>
      <w:numFmt w:val="decimal"/>
      <w:lvlText w:val="%1.%2."/>
      <w:lvlJc w:val="left"/>
      <w:pPr>
        <w:ind w:left="424" w:hanging="653"/>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653"/>
      </w:pPr>
      <w:rPr>
        <w:rFonts w:hint="default"/>
        <w:lang w:val="ro-RO" w:eastAsia="en-US" w:bidi="ar-SA"/>
      </w:rPr>
    </w:lvl>
    <w:lvl w:ilvl="3">
      <w:start w:val="0"/>
      <w:numFmt w:val="bullet"/>
      <w:lvlText w:val="•"/>
      <w:lvlJc w:val="left"/>
      <w:pPr>
        <w:ind w:left="3441" w:hanging="653"/>
      </w:pPr>
      <w:rPr>
        <w:rFonts w:hint="default"/>
        <w:lang w:val="ro-RO" w:eastAsia="en-US" w:bidi="ar-SA"/>
      </w:rPr>
    </w:lvl>
    <w:lvl w:ilvl="4">
      <w:start w:val="0"/>
      <w:numFmt w:val="bullet"/>
      <w:lvlText w:val="•"/>
      <w:lvlJc w:val="left"/>
      <w:pPr>
        <w:ind w:left="4448" w:hanging="653"/>
      </w:pPr>
      <w:rPr>
        <w:rFonts w:hint="default"/>
        <w:lang w:val="ro-RO" w:eastAsia="en-US" w:bidi="ar-SA"/>
      </w:rPr>
    </w:lvl>
    <w:lvl w:ilvl="5">
      <w:start w:val="0"/>
      <w:numFmt w:val="bullet"/>
      <w:lvlText w:val="•"/>
      <w:lvlJc w:val="left"/>
      <w:pPr>
        <w:ind w:left="5455" w:hanging="653"/>
      </w:pPr>
      <w:rPr>
        <w:rFonts w:hint="default"/>
        <w:lang w:val="ro-RO" w:eastAsia="en-US" w:bidi="ar-SA"/>
      </w:rPr>
    </w:lvl>
    <w:lvl w:ilvl="6">
      <w:start w:val="0"/>
      <w:numFmt w:val="bullet"/>
      <w:lvlText w:val="•"/>
      <w:lvlJc w:val="left"/>
      <w:pPr>
        <w:ind w:left="6463" w:hanging="653"/>
      </w:pPr>
      <w:rPr>
        <w:rFonts w:hint="default"/>
        <w:lang w:val="ro-RO" w:eastAsia="en-US" w:bidi="ar-SA"/>
      </w:rPr>
    </w:lvl>
    <w:lvl w:ilvl="7">
      <w:start w:val="0"/>
      <w:numFmt w:val="bullet"/>
      <w:lvlText w:val="•"/>
      <w:lvlJc w:val="left"/>
      <w:pPr>
        <w:ind w:left="7470" w:hanging="653"/>
      </w:pPr>
      <w:rPr>
        <w:rFonts w:hint="default"/>
        <w:lang w:val="ro-RO" w:eastAsia="en-US" w:bidi="ar-SA"/>
      </w:rPr>
    </w:lvl>
    <w:lvl w:ilvl="8">
      <w:start w:val="0"/>
      <w:numFmt w:val="bullet"/>
      <w:lvlText w:val="•"/>
      <w:lvlJc w:val="left"/>
      <w:pPr>
        <w:ind w:left="8477" w:hanging="653"/>
      </w:pPr>
      <w:rPr>
        <w:rFonts w:hint="default"/>
        <w:lang w:val="ro-RO" w:eastAsia="en-US" w:bidi="ar-SA"/>
      </w:rPr>
    </w:lvl>
  </w:abstractNum>
  <w:abstractNum w:abstractNumId="9">
    <w:multiLevelType w:val="hybridMultilevel"/>
    <w:lvl w:ilvl="0">
      <w:start w:val="10"/>
      <w:numFmt w:val="decimal"/>
      <w:lvlText w:val="%1"/>
      <w:lvlJc w:val="left"/>
      <w:pPr>
        <w:ind w:left="9586" w:hanging="7760"/>
        <w:jc w:val="left"/>
      </w:pPr>
      <w:rPr>
        <w:rFonts w:hint="default"/>
        <w:lang w:val="ro-RO" w:eastAsia="en-US" w:bidi="ar-SA"/>
      </w:rPr>
    </w:lvl>
    <w:lvl w:ilvl="1">
      <w:start w:val="1"/>
      <w:numFmt w:val="decimal"/>
      <w:lvlText w:val="%1.%2."/>
      <w:lvlJc w:val="left"/>
      <w:pPr>
        <w:ind w:left="9586" w:hanging="77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9762" w:hanging="7760"/>
      </w:pPr>
      <w:rPr>
        <w:rFonts w:hint="default"/>
        <w:lang w:val="ro-RO" w:eastAsia="en-US" w:bidi="ar-SA"/>
      </w:rPr>
    </w:lvl>
    <w:lvl w:ilvl="3">
      <w:start w:val="0"/>
      <w:numFmt w:val="bullet"/>
      <w:lvlText w:val="•"/>
      <w:lvlJc w:val="left"/>
      <w:pPr>
        <w:ind w:left="9853" w:hanging="7760"/>
      </w:pPr>
      <w:rPr>
        <w:rFonts w:hint="default"/>
        <w:lang w:val="ro-RO" w:eastAsia="en-US" w:bidi="ar-SA"/>
      </w:rPr>
    </w:lvl>
    <w:lvl w:ilvl="4">
      <w:start w:val="0"/>
      <w:numFmt w:val="bullet"/>
      <w:lvlText w:val="•"/>
      <w:lvlJc w:val="left"/>
      <w:pPr>
        <w:ind w:left="9944" w:hanging="7760"/>
      </w:pPr>
      <w:rPr>
        <w:rFonts w:hint="default"/>
        <w:lang w:val="ro-RO" w:eastAsia="en-US" w:bidi="ar-SA"/>
      </w:rPr>
    </w:lvl>
    <w:lvl w:ilvl="5">
      <w:start w:val="0"/>
      <w:numFmt w:val="bullet"/>
      <w:lvlText w:val="•"/>
      <w:lvlJc w:val="left"/>
      <w:pPr>
        <w:ind w:left="10035" w:hanging="7760"/>
      </w:pPr>
      <w:rPr>
        <w:rFonts w:hint="default"/>
        <w:lang w:val="ro-RO" w:eastAsia="en-US" w:bidi="ar-SA"/>
      </w:rPr>
    </w:lvl>
    <w:lvl w:ilvl="6">
      <w:start w:val="0"/>
      <w:numFmt w:val="bullet"/>
      <w:lvlText w:val="•"/>
      <w:lvlJc w:val="left"/>
      <w:pPr>
        <w:ind w:left="10127" w:hanging="7760"/>
      </w:pPr>
      <w:rPr>
        <w:rFonts w:hint="default"/>
        <w:lang w:val="ro-RO" w:eastAsia="en-US" w:bidi="ar-SA"/>
      </w:rPr>
    </w:lvl>
    <w:lvl w:ilvl="7">
      <w:start w:val="0"/>
      <w:numFmt w:val="bullet"/>
      <w:lvlText w:val="•"/>
      <w:lvlJc w:val="left"/>
      <w:pPr>
        <w:ind w:left="10218" w:hanging="7760"/>
      </w:pPr>
      <w:rPr>
        <w:rFonts w:hint="default"/>
        <w:lang w:val="ro-RO" w:eastAsia="en-US" w:bidi="ar-SA"/>
      </w:rPr>
    </w:lvl>
    <w:lvl w:ilvl="8">
      <w:start w:val="0"/>
      <w:numFmt w:val="bullet"/>
      <w:lvlText w:val="•"/>
      <w:lvlJc w:val="left"/>
      <w:pPr>
        <w:ind w:left="10309" w:hanging="7760"/>
      </w:pPr>
      <w:rPr>
        <w:rFonts w:hint="default"/>
        <w:lang w:val="ro-RO" w:eastAsia="en-US" w:bidi="ar-SA"/>
      </w:rPr>
    </w:lvl>
  </w:abstractNum>
  <w:abstractNum w:abstractNumId="8">
    <w:multiLevelType w:val="hybridMultilevel"/>
    <w:lvl w:ilvl="0">
      <w:start w:val="9"/>
      <w:numFmt w:val="decimal"/>
      <w:lvlText w:val="%1"/>
      <w:lvlJc w:val="left"/>
      <w:pPr>
        <w:ind w:left="424" w:hanging="639"/>
        <w:jc w:val="left"/>
      </w:pPr>
      <w:rPr>
        <w:rFonts w:hint="default"/>
        <w:lang w:val="ro-RO" w:eastAsia="en-US" w:bidi="ar-SA"/>
      </w:rPr>
    </w:lvl>
    <w:lvl w:ilvl="1">
      <w:start w:val="1"/>
      <w:numFmt w:val="decimal"/>
      <w:lvlText w:val="%1.%2."/>
      <w:lvlJc w:val="left"/>
      <w:pPr>
        <w:ind w:left="424" w:hanging="639"/>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639"/>
      </w:pPr>
      <w:rPr>
        <w:rFonts w:hint="default"/>
        <w:lang w:val="ro-RO" w:eastAsia="en-US" w:bidi="ar-SA"/>
      </w:rPr>
    </w:lvl>
    <w:lvl w:ilvl="3">
      <w:start w:val="0"/>
      <w:numFmt w:val="bullet"/>
      <w:lvlText w:val="•"/>
      <w:lvlJc w:val="left"/>
      <w:pPr>
        <w:ind w:left="3441" w:hanging="639"/>
      </w:pPr>
      <w:rPr>
        <w:rFonts w:hint="default"/>
        <w:lang w:val="ro-RO" w:eastAsia="en-US" w:bidi="ar-SA"/>
      </w:rPr>
    </w:lvl>
    <w:lvl w:ilvl="4">
      <w:start w:val="0"/>
      <w:numFmt w:val="bullet"/>
      <w:lvlText w:val="•"/>
      <w:lvlJc w:val="left"/>
      <w:pPr>
        <w:ind w:left="4448" w:hanging="639"/>
      </w:pPr>
      <w:rPr>
        <w:rFonts w:hint="default"/>
        <w:lang w:val="ro-RO" w:eastAsia="en-US" w:bidi="ar-SA"/>
      </w:rPr>
    </w:lvl>
    <w:lvl w:ilvl="5">
      <w:start w:val="0"/>
      <w:numFmt w:val="bullet"/>
      <w:lvlText w:val="•"/>
      <w:lvlJc w:val="left"/>
      <w:pPr>
        <w:ind w:left="5455" w:hanging="639"/>
      </w:pPr>
      <w:rPr>
        <w:rFonts w:hint="default"/>
        <w:lang w:val="ro-RO" w:eastAsia="en-US" w:bidi="ar-SA"/>
      </w:rPr>
    </w:lvl>
    <w:lvl w:ilvl="6">
      <w:start w:val="0"/>
      <w:numFmt w:val="bullet"/>
      <w:lvlText w:val="•"/>
      <w:lvlJc w:val="left"/>
      <w:pPr>
        <w:ind w:left="6463" w:hanging="639"/>
      </w:pPr>
      <w:rPr>
        <w:rFonts w:hint="default"/>
        <w:lang w:val="ro-RO" w:eastAsia="en-US" w:bidi="ar-SA"/>
      </w:rPr>
    </w:lvl>
    <w:lvl w:ilvl="7">
      <w:start w:val="0"/>
      <w:numFmt w:val="bullet"/>
      <w:lvlText w:val="•"/>
      <w:lvlJc w:val="left"/>
      <w:pPr>
        <w:ind w:left="7470" w:hanging="639"/>
      </w:pPr>
      <w:rPr>
        <w:rFonts w:hint="default"/>
        <w:lang w:val="ro-RO" w:eastAsia="en-US" w:bidi="ar-SA"/>
      </w:rPr>
    </w:lvl>
    <w:lvl w:ilvl="8">
      <w:start w:val="0"/>
      <w:numFmt w:val="bullet"/>
      <w:lvlText w:val="•"/>
      <w:lvlJc w:val="left"/>
      <w:pPr>
        <w:ind w:left="8477" w:hanging="639"/>
      </w:pPr>
      <w:rPr>
        <w:rFonts w:hint="default"/>
        <w:lang w:val="ro-RO" w:eastAsia="en-US" w:bidi="ar-SA"/>
      </w:rPr>
    </w:lvl>
  </w:abstractNum>
  <w:abstractNum w:abstractNumId="7">
    <w:multiLevelType w:val="hybridMultilevel"/>
    <w:lvl w:ilvl="0">
      <w:start w:val="6"/>
      <w:numFmt w:val="decimal"/>
      <w:lvlText w:val="%1"/>
      <w:lvlJc w:val="left"/>
      <w:pPr>
        <w:ind w:left="424" w:hanging="504"/>
        <w:jc w:val="left"/>
      </w:pPr>
      <w:rPr>
        <w:rFonts w:hint="default"/>
        <w:lang w:val="ro-RO" w:eastAsia="en-US" w:bidi="ar-SA"/>
      </w:rPr>
    </w:lvl>
    <w:lvl w:ilvl="1">
      <w:start w:val="1"/>
      <w:numFmt w:val="decimal"/>
      <w:lvlText w:val="%1.%2."/>
      <w:lvlJc w:val="left"/>
      <w:pPr>
        <w:ind w:left="424" w:hanging="504"/>
        <w:jc w:val="left"/>
      </w:pPr>
      <w:rPr>
        <w:rFonts w:hint="default" w:ascii="Times New Roman" w:hAnsi="Times New Roman" w:eastAsia="Times New Roman" w:cs="Times New Roman"/>
        <w:b w:val="0"/>
        <w:bCs w:val="0"/>
        <w:i w:val="0"/>
        <w:iCs w:val="0"/>
        <w:spacing w:val="0"/>
        <w:w w:val="98"/>
        <w:sz w:val="22"/>
        <w:szCs w:val="22"/>
        <w:lang w:val="ro-RO" w:eastAsia="en-US" w:bidi="ar-SA"/>
      </w:rPr>
    </w:lvl>
    <w:lvl w:ilvl="2">
      <w:start w:val="0"/>
      <w:numFmt w:val="bullet"/>
      <w:lvlText w:val="•"/>
      <w:lvlJc w:val="left"/>
      <w:pPr>
        <w:ind w:left="2434" w:hanging="504"/>
      </w:pPr>
      <w:rPr>
        <w:rFonts w:hint="default"/>
        <w:lang w:val="ro-RO" w:eastAsia="en-US" w:bidi="ar-SA"/>
      </w:rPr>
    </w:lvl>
    <w:lvl w:ilvl="3">
      <w:start w:val="0"/>
      <w:numFmt w:val="bullet"/>
      <w:lvlText w:val="•"/>
      <w:lvlJc w:val="left"/>
      <w:pPr>
        <w:ind w:left="3441" w:hanging="504"/>
      </w:pPr>
      <w:rPr>
        <w:rFonts w:hint="default"/>
        <w:lang w:val="ro-RO" w:eastAsia="en-US" w:bidi="ar-SA"/>
      </w:rPr>
    </w:lvl>
    <w:lvl w:ilvl="4">
      <w:start w:val="0"/>
      <w:numFmt w:val="bullet"/>
      <w:lvlText w:val="•"/>
      <w:lvlJc w:val="left"/>
      <w:pPr>
        <w:ind w:left="4448" w:hanging="504"/>
      </w:pPr>
      <w:rPr>
        <w:rFonts w:hint="default"/>
        <w:lang w:val="ro-RO" w:eastAsia="en-US" w:bidi="ar-SA"/>
      </w:rPr>
    </w:lvl>
    <w:lvl w:ilvl="5">
      <w:start w:val="0"/>
      <w:numFmt w:val="bullet"/>
      <w:lvlText w:val="•"/>
      <w:lvlJc w:val="left"/>
      <w:pPr>
        <w:ind w:left="5455" w:hanging="504"/>
      </w:pPr>
      <w:rPr>
        <w:rFonts w:hint="default"/>
        <w:lang w:val="ro-RO" w:eastAsia="en-US" w:bidi="ar-SA"/>
      </w:rPr>
    </w:lvl>
    <w:lvl w:ilvl="6">
      <w:start w:val="0"/>
      <w:numFmt w:val="bullet"/>
      <w:lvlText w:val="•"/>
      <w:lvlJc w:val="left"/>
      <w:pPr>
        <w:ind w:left="6463" w:hanging="504"/>
      </w:pPr>
      <w:rPr>
        <w:rFonts w:hint="default"/>
        <w:lang w:val="ro-RO" w:eastAsia="en-US" w:bidi="ar-SA"/>
      </w:rPr>
    </w:lvl>
    <w:lvl w:ilvl="7">
      <w:start w:val="0"/>
      <w:numFmt w:val="bullet"/>
      <w:lvlText w:val="•"/>
      <w:lvlJc w:val="left"/>
      <w:pPr>
        <w:ind w:left="7470" w:hanging="504"/>
      </w:pPr>
      <w:rPr>
        <w:rFonts w:hint="default"/>
        <w:lang w:val="ro-RO" w:eastAsia="en-US" w:bidi="ar-SA"/>
      </w:rPr>
    </w:lvl>
    <w:lvl w:ilvl="8">
      <w:start w:val="0"/>
      <w:numFmt w:val="bullet"/>
      <w:lvlText w:val="•"/>
      <w:lvlJc w:val="left"/>
      <w:pPr>
        <w:ind w:left="8477" w:hanging="504"/>
      </w:pPr>
      <w:rPr>
        <w:rFonts w:hint="default"/>
        <w:lang w:val="ro-RO" w:eastAsia="en-US" w:bidi="ar-SA"/>
      </w:rPr>
    </w:lvl>
  </w:abstractNum>
  <w:abstractNum w:abstractNumId="6">
    <w:multiLevelType w:val="hybridMultilevel"/>
    <w:lvl w:ilvl="0">
      <w:start w:val="5"/>
      <w:numFmt w:val="decimal"/>
      <w:lvlText w:val="%1"/>
      <w:lvlJc w:val="left"/>
      <w:pPr>
        <w:ind w:left="424" w:hanging="533"/>
        <w:jc w:val="left"/>
      </w:pPr>
      <w:rPr>
        <w:rFonts w:hint="default"/>
        <w:lang w:val="ro-RO" w:eastAsia="en-US" w:bidi="ar-SA"/>
      </w:rPr>
    </w:lvl>
    <w:lvl w:ilvl="1">
      <w:start w:val="1"/>
      <w:numFmt w:val="decimal"/>
      <w:lvlText w:val="%1.%2."/>
      <w:lvlJc w:val="left"/>
      <w:pPr>
        <w:ind w:left="424" w:hanging="533"/>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434" w:hanging="533"/>
      </w:pPr>
      <w:rPr>
        <w:rFonts w:hint="default"/>
        <w:lang w:val="ro-RO" w:eastAsia="en-US" w:bidi="ar-SA"/>
      </w:rPr>
    </w:lvl>
    <w:lvl w:ilvl="3">
      <w:start w:val="0"/>
      <w:numFmt w:val="bullet"/>
      <w:lvlText w:val="•"/>
      <w:lvlJc w:val="left"/>
      <w:pPr>
        <w:ind w:left="3441" w:hanging="533"/>
      </w:pPr>
      <w:rPr>
        <w:rFonts w:hint="default"/>
        <w:lang w:val="ro-RO" w:eastAsia="en-US" w:bidi="ar-SA"/>
      </w:rPr>
    </w:lvl>
    <w:lvl w:ilvl="4">
      <w:start w:val="0"/>
      <w:numFmt w:val="bullet"/>
      <w:lvlText w:val="•"/>
      <w:lvlJc w:val="left"/>
      <w:pPr>
        <w:ind w:left="4448" w:hanging="533"/>
      </w:pPr>
      <w:rPr>
        <w:rFonts w:hint="default"/>
        <w:lang w:val="ro-RO" w:eastAsia="en-US" w:bidi="ar-SA"/>
      </w:rPr>
    </w:lvl>
    <w:lvl w:ilvl="5">
      <w:start w:val="0"/>
      <w:numFmt w:val="bullet"/>
      <w:lvlText w:val="•"/>
      <w:lvlJc w:val="left"/>
      <w:pPr>
        <w:ind w:left="5455" w:hanging="533"/>
      </w:pPr>
      <w:rPr>
        <w:rFonts w:hint="default"/>
        <w:lang w:val="ro-RO" w:eastAsia="en-US" w:bidi="ar-SA"/>
      </w:rPr>
    </w:lvl>
    <w:lvl w:ilvl="6">
      <w:start w:val="0"/>
      <w:numFmt w:val="bullet"/>
      <w:lvlText w:val="•"/>
      <w:lvlJc w:val="left"/>
      <w:pPr>
        <w:ind w:left="6463" w:hanging="533"/>
      </w:pPr>
      <w:rPr>
        <w:rFonts w:hint="default"/>
        <w:lang w:val="ro-RO" w:eastAsia="en-US" w:bidi="ar-SA"/>
      </w:rPr>
    </w:lvl>
    <w:lvl w:ilvl="7">
      <w:start w:val="0"/>
      <w:numFmt w:val="bullet"/>
      <w:lvlText w:val="•"/>
      <w:lvlJc w:val="left"/>
      <w:pPr>
        <w:ind w:left="7470" w:hanging="533"/>
      </w:pPr>
      <w:rPr>
        <w:rFonts w:hint="default"/>
        <w:lang w:val="ro-RO" w:eastAsia="en-US" w:bidi="ar-SA"/>
      </w:rPr>
    </w:lvl>
    <w:lvl w:ilvl="8">
      <w:start w:val="0"/>
      <w:numFmt w:val="bullet"/>
      <w:lvlText w:val="•"/>
      <w:lvlJc w:val="left"/>
      <w:pPr>
        <w:ind w:left="8477" w:hanging="533"/>
      </w:pPr>
      <w:rPr>
        <w:rFonts w:hint="default"/>
        <w:lang w:val="ro-RO" w:eastAsia="en-US" w:bidi="ar-SA"/>
      </w:rPr>
    </w:lvl>
  </w:abstractNum>
  <w:abstractNum w:abstractNumId="5">
    <w:multiLevelType w:val="hybridMultilevel"/>
    <w:lvl w:ilvl="0">
      <w:start w:val="4"/>
      <w:numFmt w:val="decimal"/>
      <w:lvlText w:val="%1"/>
      <w:lvlJc w:val="left"/>
      <w:pPr>
        <w:ind w:left="1625" w:hanging="490"/>
        <w:jc w:val="left"/>
      </w:pPr>
      <w:rPr>
        <w:rFonts w:hint="default"/>
        <w:lang w:val="ro-RO" w:eastAsia="en-US" w:bidi="ar-SA"/>
      </w:rPr>
    </w:lvl>
    <w:lvl w:ilvl="1">
      <w:start w:val="1"/>
      <w:numFmt w:val="decimal"/>
      <w:lvlText w:val="%1.%2."/>
      <w:lvlJc w:val="left"/>
      <w:pPr>
        <w:ind w:left="1625" w:hanging="49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1"/>
      <w:numFmt w:val="decimal"/>
      <w:lvlText w:val="%1.%2.%3."/>
      <w:lvlJc w:val="left"/>
      <w:pPr>
        <w:ind w:left="424" w:hanging="701"/>
        <w:jc w:val="left"/>
      </w:pPr>
      <w:rPr>
        <w:rFonts w:hint="default" w:ascii="Times New Roman" w:hAnsi="Times New Roman" w:eastAsia="Times New Roman" w:cs="Times New Roman"/>
        <w:b w:val="0"/>
        <w:bCs w:val="0"/>
        <w:i w:val="0"/>
        <w:iCs w:val="0"/>
        <w:spacing w:val="-5"/>
        <w:w w:val="100"/>
        <w:sz w:val="22"/>
        <w:szCs w:val="22"/>
        <w:lang w:val="ro-RO" w:eastAsia="en-US" w:bidi="ar-SA"/>
      </w:rPr>
    </w:lvl>
    <w:lvl w:ilvl="3">
      <w:start w:val="0"/>
      <w:numFmt w:val="bullet"/>
      <w:lvlText w:val="•"/>
      <w:lvlJc w:val="left"/>
      <w:pPr>
        <w:ind w:left="3591" w:hanging="701"/>
      </w:pPr>
      <w:rPr>
        <w:rFonts w:hint="default"/>
        <w:lang w:val="ro-RO" w:eastAsia="en-US" w:bidi="ar-SA"/>
      </w:rPr>
    </w:lvl>
    <w:lvl w:ilvl="4">
      <w:start w:val="0"/>
      <w:numFmt w:val="bullet"/>
      <w:lvlText w:val="•"/>
      <w:lvlJc w:val="left"/>
      <w:pPr>
        <w:ind w:left="4577" w:hanging="701"/>
      </w:pPr>
      <w:rPr>
        <w:rFonts w:hint="default"/>
        <w:lang w:val="ro-RO" w:eastAsia="en-US" w:bidi="ar-SA"/>
      </w:rPr>
    </w:lvl>
    <w:lvl w:ilvl="5">
      <w:start w:val="0"/>
      <w:numFmt w:val="bullet"/>
      <w:lvlText w:val="•"/>
      <w:lvlJc w:val="left"/>
      <w:pPr>
        <w:ind w:left="5563" w:hanging="701"/>
      </w:pPr>
      <w:rPr>
        <w:rFonts w:hint="default"/>
        <w:lang w:val="ro-RO" w:eastAsia="en-US" w:bidi="ar-SA"/>
      </w:rPr>
    </w:lvl>
    <w:lvl w:ilvl="6">
      <w:start w:val="0"/>
      <w:numFmt w:val="bullet"/>
      <w:lvlText w:val="•"/>
      <w:lvlJc w:val="left"/>
      <w:pPr>
        <w:ind w:left="6548" w:hanging="701"/>
      </w:pPr>
      <w:rPr>
        <w:rFonts w:hint="default"/>
        <w:lang w:val="ro-RO" w:eastAsia="en-US" w:bidi="ar-SA"/>
      </w:rPr>
    </w:lvl>
    <w:lvl w:ilvl="7">
      <w:start w:val="0"/>
      <w:numFmt w:val="bullet"/>
      <w:lvlText w:val="•"/>
      <w:lvlJc w:val="left"/>
      <w:pPr>
        <w:ind w:left="7534" w:hanging="701"/>
      </w:pPr>
      <w:rPr>
        <w:rFonts w:hint="default"/>
        <w:lang w:val="ro-RO" w:eastAsia="en-US" w:bidi="ar-SA"/>
      </w:rPr>
    </w:lvl>
    <w:lvl w:ilvl="8">
      <w:start w:val="0"/>
      <w:numFmt w:val="bullet"/>
      <w:lvlText w:val="•"/>
      <w:lvlJc w:val="left"/>
      <w:pPr>
        <w:ind w:left="8520" w:hanging="701"/>
      </w:pPr>
      <w:rPr>
        <w:rFonts w:hint="default"/>
        <w:lang w:val="ro-RO" w:eastAsia="en-US" w:bidi="ar-SA"/>
      </w:rPr>
    </w:lvl>
  </w:abstractNum>
  <w:abstractNum w:abstractNumId="4">
    <w:multiLevelType w:val="hybridMultilevel"/>
    <w:lvl w:ilvl="0">
      <w:start w:val="3"/>
      <w:numFmt w:val="decimal"/>
      <w:lvlText w:val="%1"/>
      <w:lvlJc w:val="left"/>
      <w:pPr>
        <w:ind w:left="141" w:hanging="380"/>
        <w:jc w:val="left"/>
      </w:pPr>
      <w:rPr>
        <w:rFonts w:hint="default"/>
        <w:lang w:val="ro-RO" w:eastAsia="en-US" w:bidi="ar-SA"/>
      </w:rPr>
    </w:lvl>
    <w:lvl w:ilvl="1">
      <w:start w:val="3"/>
      <w:numFmt w:val="decimal"/>
      <w:lvlText w:val="%1.%2."/>
      <w:lvlJc w:val="left"/>
      <w:pPr>
        <w:ind w:left="141" w:hanging="38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2210" w:hanging="380"/>
      </w:pPr>
      <w:rPr>
        <w:rFonts w:hint="default"/>
        <w:lang w:val="ro-RO" w:eastAsia="en-US" w:bidi="ar-SA"/>
      </w:rPr>
    </w:lvl>
    <w:lvl w:ilvl="3">
      <w:start w:val="0"/>
      <w:numFmt w:val="bullet"/>
      <w:lvlText w:val="•"/>
      <w:lvlJc w:val="left"/>
      <w:pPr>
        <w:ind w:left="3245" w:hanging="380"/>
      </w:pPr>
      <w:rPr>
        <w:rFonts w:hint="default"/>
        <w:lang w:val="ro-RO" w:eastAsia="en-US" w:bidi="ar-SA"/>
      </w:rPr>
    </w:lvl>
    <w:lvl w:ilvl="4">
      <w:start w:val="0"/>
      <w:numFmt w:val="bullet"/>
      <w:lvlText w:val="•"/>
      <w:lvlJc w:val="left"/>
      <w:pPr>
        <w:ind w:left="4280" w:hanging="380"/>
      </w:pPr>
      <w:rPr>
        <w:rFonts w:hint="default"/>
        <w:lang w:val="ro-RO" w:eastAsia="en-US" w:bidi="ar-SA"/>
      </w:rPr>
    </w:lvl>
    <w:lvl w:ilvl="5">
      <w:start w:val="0"/>
      <w:numFmt w:val="bullet"/>
      <w:lvlText w:val="•"/>
      <w:lvlJc w:val="left"/>
      <w:pPr>
        <w:ind w:left="5315" w:hanging="380"/>
      </w:pPr>
      <w:rPr>
        <w:rFonts w:hint="default"/>
        <w:lang w:val="ro-RO" w:eastAsia="en-US" w:bidi="ar-SA"/>
      </w:rPr>
    </w:lvl>
    <w:lvl w:ilvl="6">
      <w:start w:val="0"/>
      <w:numFmt w:val="bullet"/>
      <w:lvlText w:val="•"/>
      <w:lvlJc w:val="left"/>
      <w:pPr>
        <w:ind w:left="6351" w:hanging="380"/>
      </w:pPr>
      <w:rPr>
        <w:rFonts w:hint="default"/>
        <w:lang w:val="ro-RO" w:eastAsia="en-US" w:bidi="ar-SA"/>
      </w:rPr>
    </w:lvl>
    <w:lvl w:ilvl="7">
      <w:start w:val="0"/>
      <w:numFmt w:val="bullet"/>
      <w:lvlText w:val="•"/>
      <w:lvlJc w:val="left"/>
      <w:pPr>
        <w:ind w:left="7386" w:hanging="380"/>
      </w:pPr>
      <w:rPr>
        <w:rFonts w:hint="default"/>
        <w:lang w:val="ro-RO" w:eastAsia="en-US" w:bidi="ar-SA"/>
      </w:rPr>
    </w:lvl>
    <w:lvl w:ilvl="8">
      <w:start w:val="0"/>
      <w:numFmt w:val="bullet"/>
      <w:lvlText w:val="•"/>
      <w:lvlJc w:val="left"/>
      <w:pPr>
        <w:ind w:left="8421" w:hanging="380"/>
      </w:pPr>
      <w:rPr>
        <w:rFonts w:hint="default"/>
        <w:lang w:val="ro-RO" w:eastAsia="en-US" w:bidi="ar-SA"/>
      </w:rPr>
    </w:lvl>
  </w:abstractNum>
  <w:abstractNum w:abstractNumId="3">
    <w:multiLevelType w:val="hybridMultilevel"/>
    <w:lvl w:ilvl="0">
      <w:start w:val="3"/>
      <w:numFmt w:val="decimal"/>
      <w:lvlText w:val="%1"/>
      <w:lvlJc w:val="left"/>
      <w:pPr>
        <w:ind w:left="141" w:hanging="731"/>
        <w:jc w:val="left"/>
      </w:pPr>
      <w:rPr>
        <w:rFonts w:hint="default"/>
        <w:lang w:val="ro-RO" w:eastAsia="en-US" w:bidi="ar-SA"/>
      </w:rPr>
    </w:lvl>
    <w:lvl w:ilvl="1">
      <w:start w:val="1"/>
      <w:numFmt w:val="decimal"/>
      <w:lvlText w:val="%1.%2."/>
      <w:lvlJc w:val="left"/>
      <w:pPr>
        <w:ind w:left="141" w:hanging="731"/>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2">
      <w:start w:val="0"/>
      <w:numFmt w:val="bullet"/>
      <w:lvlText w:val="-"/>
      <w:lvlJc w:val="left"/>
      <w:pPr>
        <w:ind w:left="141" w:hanging="3343"/>
      </w:pPr>
      <w:rPr>
        <w:rFonts w:hint="default" w:ascii="Times New Roman" w:hAnsi="Times New Roman" w:eastAsia="Times New Roman" w:cs="Times New Roman"/>
        <w:b w:val="0"/>
        <w:bCs w:val="0"/>
        <w:i w:val="0"/>
        <w:iCs w:val="0"/>
        <w:spacing w:val="0"/>
        <w:w w:val="99"/>
        <w:sz w:val="28"/>
        <w:szCs w:val="28"/>
        <w:lang w:val="ro-RO" w:eastAsia="en-US" w:bidi="ar-SA"/>
      </w:rPr>
    </w:lvl>
    <w:lvl w:ilvl="3">
      <w:start w:val="0"/>
      <w:numFmt w:val="bullet"/>
      <w:lvlText w:val="•"/>
      <w:lvlJc w:val="left"/>
      <w:pPr>
        <w:ind w:left="3245" w:hanging="3343"/>
      </w:pPr>
      <w:rPr>
        <w:rFonts w:hint="default"/>
        <w:lang w:val="ro-RO" w:eastAsia="en-US" w:bidi="ar-SA"/>
      </w:rPr>
    </w:lvl>
    <w:lvl w:ilvl="4">
      <w:start w:val="0"/>
      <w:numFmt w:val="bullet"/>
      <w:lvlText w:val="•"/>
      <w:lvlJc w:val="left"/>
      <w:pPr>
        <w:ind w:left="4280" w:hanging="3343"/>
      </w:pPr>
      <w:rPr>
        <w:rFonts w:hint="default"/>
        <w:lang w:val="ro-RO" w:eastAsia="en-US" w:bidi="ar-SA"/>
      </w:rPr>
    </w:lvl>
    <w:lvl w:ilvl="5">
      <w:start w:val="0"/>
      <w:numFmt w:val="bullet"/>
      <w:lvlText w:val="•"/>
      <w:lvlJc w:val="left"/>
      <w:pPr>
        <w:ind w:left="5315" w:hanging="3343"/>
      </w:pPr>
      <w:rPr>
        <w:rFonts w:hint="default"/>
        <w:lang w:val="ro-RO" w:eastAsia="en-US" w:bidi="ar-SA"/>
      </w:rPr>
    </w:lvl>
    <w:lvl w:ilvl="6">
      <w:start w:val="0"/>
      <w:numFmt w:val="bullet"/>
      <w:lvlText w:val="•"/>
      <w:lvlJc w:val="left"/>
      <w:pPr>
        <w:ind w:left="6351" w:hanging="3343"/>
      </w:pPr>
      <w:rPr>
        <w:rFonts w:hint="default"/>
        <w:lang w:val="ro-RO" w:eastAsia="en-US" w:bidi="ar-SA"/>
      </w:rPr>
    </w:lvl>
    <w:lvl w:ilvl="7">
      <w:start w:val="0"/>
      <w:numFmt w:val="bullet"/>
      <w:lvlText w:val="•"/>
      <w:lvlJc w:val="left"/>
      <w:pPr>
        <w:ind w:left="7386" w:hanging="3343"/>
      </w:pPr>
      <w:rPr>
        <w:rFonts w:hint="default"/>
        <w:lang w:val="ro-RO" w:eastAsia="en-US" w:bidi="ar-SA"/>
      </w:rPr>
    </w:lvl>
    <w:lvl w:ilvl="8">
      <w:start w:val="0"/>
      <w:numFmt w:val="bullet"/>
      <w:lvlText w:val="•"/>
      <w:lvlJc w:val="left"/>
      <w:pPr>
        <w:ind w:left="8421" w:hanging="3343"/>
      </w:pPr>
      <w:rPr>
        <w:rFonts w:hint="default"/>
        <w:lang w:val="ro-RO" w:eastAsia="en-US" w:bidi="ar-SA"/>
      </w:rPr>
    </w:lvl>
  </w:abstractNum>
  <w:abstractNum w:abstractNumId="2">
    <w:multiLevelType w:val="hybridMultilevel"/>
    <w:lvl w:ilvl="0">
      <w:start w:val="1"/>
      <w:numFmt w:val="lowerLetter"/>
      <w:lvlText w:val="%1)"/>
      <w:lvlJc w:val="left"/>
      <w:pPr>
        <w:ind w:left="1183" w:hanging="332"/>
        <w:jc w:val="left"/>
      </w:pPr>
      <w:rPr>
        <w:rFonts w:hint="default" w:ascii="Times New Roman" w:hAnsi="Times New Roman" w:eastAsia="Times New Roman" w:cs="Times New Roman"/>
        <w:b w:val="0"/>
        <w:bCs w:val="0"/>
        <w:i w:val="0"/>
        <w:iCs w:val="0"/>
        <w:spacing w:val="-3"/>
        <w:w w:val="100"/>
        <w:sz w:val="22"/>
        <w:szCs w:val="22"/>
        <w:lang w:val="ro-RO" w:eastAsia="en-US" w:bidi="ar-SA"/>
      </w:rPr>
    </w:lvl>
    <w:lvl w:ilvl="1">
      <w:start w:val="0"/>
      <w:numFmt w:val="bullet"/>
      <w:lvlText w:val="•"/>
      <w:lvlJc w:val="left"/>
      <w:pPr>
        <w:ind w:left="2111" w:hanging="332"/>
      </w:pPr>
      <w:rPr>
        <w:rFonts w:hint="default"/>
        <w:lang w:val="ro-RO" w:eastAsia="en-US" w:bidi="ar-SA"/>
      </w:rPr>
    </w:lvl>
    <w:lvl w:ilvl="2">
      <w:start w:val="0"/>
      <w:numFmt w:val="bullet"/>
      <w:lvlText w:val="•"/>
      <w:lvlJc w:val="left"/>
      <w:pPr>
        <w:ind w:left="3042" w:hanging="332"/>
      </w:pPr>
      <w:rPr>
        <w:rFonts w:hint="default"/>
        <w:lang w:val="ro-RO" w:eastAsia="en-US" w:bidi="ar-SA"/>
      </w:rPr>
    </w:lvl>
    <w:lvl w:ilvl="3">
      <w:start w:val="0"/>
      <w:numFmt w:val="bullet"/>
      <w:lvlText w:val="•"/>
      <w:lvlJc w:val="left"/>
      <w:pPr>
        <w:ind w:left="3973" w:hanging="332"/>
      </w:pPr>
      <w:rPr>
        <w:rFonts w:hint="default"/>
        <w:lang w:val="ro-RO" w:eastAsia="en-US" w:bidi="ar-SA"/>
      </w:rPr>
    </w:lvl>
    <w:lvl w:ilvl="4">
      <w:start w:val="0"/>
      <w:numFmt w:val="bullet"/>
      <w:lvlText w:val="•"/>
      <w:lvlJc w:val="left"/>
      <w:pPr>
        <w:ind w:left="4904" w:hanging="332"/>
      </w:pPr>
      <w:rPr>
        <w:rFonts w:hint="default"/>
        <w:lang w:val="ro-RO" w:eastAsia="en-US" w:bidi="ar-SA"/>
      </w:rPr>
    </w:lvl>
    <w:lvl w:ilvl="5">
      <w:start w:val="0"/>
      <w:numFmt w:val="bullet"/>
      <w:lvlText w:val="•"/>
      <w:lvlJc w:val="left"/>
      <w:pPr>
        <w:ind w:left="5835" w:hanging="332"/>
      </w:pPr>
      <w:rPr>
        <w:rFonts w:hint="default"/>
        <w:lang w:val="ro-RO" w:eastAsia="en-US" w:bidi="ar-SA"/>
      </w:rPr>
    </w:lvl>
    <w:lvl w:ilvl="6">
      <w:start w:val="0"/>
      <w:numFmt w:val="bullet"/>
      <w:lvlText w:val="•"/>
      <w:lvlJc w:val="left"/>
      <w:pPr>
        <w:ind w:left="6767" w:hanging="332"/>
      </w:pPr>
      <w:rPr>
        <w:rFonts w:hint="default"/>
        <w:lang w:val="ro-RO" w:eastAsia="en-US" w:bidi="ar-SA"/>
      </w:rPr>
    </w:lvl>
    <w:lvl w:ilvl="7">
      <w:start w:val="0"/>
      <w:numFmt w:val="bullet"/>
      <w:lvlText w:val="•"/>
      <w:lvlJc w:val="left"/>
      <w:pPr>
        <w:ind w:left="7698" w:hanging="332"/>
      </w:pPr>
      <w:rPr>
        <w:rFonts w:hint="default"/>
        <w:lang w:val="ro-RO" w:eastAsia="en-US" w:bidi="ar-SA"/>
      </w:rPr>
    </w:lvl>
    <w:lvl w:ilvl="8">
      <w:start w:val="0"/>
      <w:numFmt w:val="bullet"/>
      <w:lvlText w:val="•"/>
      <w:lvlJc w:val="left"/>
      <w:pPr>
        <w:ind w:left="8629" w:hanging="332"/>
      </w:pPr>
      <w:rPr>
        <w:rFonts w:hint="default"/>
        <w:lang w:val="ro-RO" w:eastAsia="en-US" w:bidi="ar-SA"/>
      </w:rPr>
    </w:lvl>
  </w:abstractNum>
  <w:abstractNum w:abstractNumId="1">
    <w:multiLevelType w:val="hybridMultilevel"/>
    <w:lvl w:ilvl="0">
      <w:start w:val="2"/>
      <w:numFmt w:val="decimal"/>
      <w:lvlText w:val="%1"/>
      <w:lvlJc w:val="left"/>
      <w:pPr>
        <w:ind w:left="141" w:hanging="490"/>
        <w:jc w:val="left"/>
      </w:pPr>
      <w:rPr>
        <w:rFonts w:hint="default"/>
        <w:lang w:val="ro-RO" w:eastAsia="en-US" w:bidi="ar-SA"/>
      </w:rPr>
    </w:lvl>
    <w:lvl w:ilvl="1">
      <w:start w:val="4"/>
      <w:numFmt w:val="decimal"/>
      <w:lvlText w:val="%1.%2."/>
      <w:lvlJc w:val="left"/>
      <w:pPr>
        <w:ind w:left="141" w:hanging="490"/>
        <w:jc w:val="right"/>
      </w:pPr>
      <w:rPr>
        <w:rFonts w:hint="default" w:ascii="Times New Roman" w:hAnsi="Times New Roman" w:eastAsia="Times New Roman" w:cs="Times New Roman"/>
        <w:b w:val="0"/>
        <w:bCs w:val="0"/>
        <w:i w:val="0"/>
        <w:iCs w:val="0"/>
        <w:spacing w:val="-5"/>
        <w:w w:val="98"/>
        <w:sz w:val="28"/>
        <w:szCs w:val="28"/>
        <w:lang w:val="ro-RO" w:eastAsia="en-US" w:bidi="ar-SA"/>
      </w:rPr>
    </w:lvl>
    <w:lvl w:ilvl="2">
      <w:start w:val="0"/>
      <w:numFmt w:val="bullet"/>
      <w:lvlText w:val="•"/>
      <w:lvlJc w:val="left"/>
      <w:pPr>
        <w:ind w:left="2210" w:hanging="490"/>
      </w:pPr>
      <w:rPr>
        <w:rFonts w:hint="default"/>
        <w:lang w:val="ro-RO" w:eastAsia="en-US" w:bidi="ar-SA"/>
      </w:rPr>
    </w:lvl>
    <w:lvl w:ilvl="3">
      <w:start w:val="0"/>
      <w:numFmt w:val="bullet"/>
      <w:lvlText w:val="•"/>
      <w:lvlJc w:val="left"/>
      <w:pPr>
        <w:ind w:left="3245" w:hanging="490"/>
      </w:pPr>
      <w:rPr>
        <w:rFonts w:hint="default"/>
        <w:lang w:val="ro-RO" w:eastAsia="en-US" w:bidi="ar-SA"/>
      </w:rPr>
    </w:lvl>
    <w:lvl w:ilvl="4">
      <w:start w:val="0"/>
      <w:numFmt w:val="bullet"/>
      <w:lvlText w:val="•"/>
      <w:lvlJc w:val="left"/>
      <w:pPr>
        <w:ind w:left="4280" w:hanging="490"/>
      </w:pPr>
      <w:rPr>
        <w:rFonts w:hint="default"/>
        <w:lang w:val="ro-RO" w:eastAsia="en-US" w:bidi="ar-SA"/>
      </w:rPr>
    </w:lvl>
    <w:lvl w:ilvl="5">
      <w:start w:val="0"/>
      <w:numFmt w:val="bullet"/>
      <w:lvlText w:val="•"/>
      <w:lvlJc w:val="left"/>
      <w:pPr>
        <w:ind w:left="5315" w:hanging="490"/>
      </w:pPr>
      <w:rPr>
        <w:rFonts w:hint="default"/>
        <w:lang w:val="ro-RO" w:eastAsia="en-US" w:bidi="ar-SA"/>
      </w:rPr>
    </w:lvl>
    <w:lvl w:ilvl="6">
      <w:start w:val="0"/>
      <w:numFmt w:val="bullet"/>
      <w:lvlText w:val="•"/>
      <w:lvlJc w:val="left"/>
      <w:pPr>
        <w:ind w:left="6351" w:hanging="490"/>
      </w:pPr>
      <w:rPr>
        <w:rFonts w:hint="default"/>
        <w:lang w:val="ro-RO" w:eastAsia="en-US" w:bidi="ar-SA"/>
      </w:rPr>
    </w:lvl>
    <w:lvl w:ilvl="7">
      <w:start w:val="0"/>
      <w:numFmt w:val="bullet"/>
      <w:lvlText w:val="•"/>
      <w:lvlJc w:val="left"/>
      <w:pPr>
        <w:ind w:left="7386" w:hanging="490"/>
      </w:pPr>
      <w:rPr>
        <w:rFonts w:hint="default"/>
        <w:lang w:val="ro-RO" w:eastAsia="en-US" w:bidi="ar-SA"/>
      </w:rPr>
    </w:lvl>
    <w:lvl w:ilvl="8">
      <w:start w:val="0"/>
      <w:numFmt w:val="bullet"/>
      <w:lvlText w:val="•"/>
      <w:lvlJc w:val="left"/>
      <w:pPr>
        <w:ind w:left="8421" w:hanging="490"/>
      </w:pPr>
      <w:rPr>
        <w:rFonts w:hint="default"/>
        <w:lang w:val="ro-RO" w:eastAsia="en-US" w:bidi="ar-SA"/>
      </w:rPr>
    </w:lvl>
  </w:abstractNum>
  <w:abstractNum w:abstractNumId="0">
    <w:multiLevelType w:val="hybridMultilevel"/>
    <w:lvl w:ilvl="0">
      <w:start w:val="1"/>
      <w:numFmt w:val="decimal"/>
      <w:lvlText w:val="%1."/>
      <w:lvlJc w:val="left"/>
      <w:pPr>
        <w:ind w:left="1039" w:hanging="188"/>
        <w:jc w:val="right"/>
      </w:pPr>
      <w:rPr>
        <w:rFonts w:hint="default" w:ascii="Times New Roman" w:hAnsi="Times New Roman" w:eastAsia="Times New Roman" w:cs="Times New Roman"/>
        <w:b/>
        <w:bCs/>
        <w:i w:val="0"/>
        <w:iCs w:val="0"/>
        <w:spacing w:val="0"/>
        <w:w w:val="100"/>
        <w:sz w:val="22"/>
        <w:szCs w:val="22"/>
        <w:lang w:val="ro-RO" w:eastAsia="en-US" w:bidi="ar-SA"/>
      </w:rPr>
    </w:lvl>
    <w:lvl w:ilvl="1">
      <w:start w:val="1"/>
      <w:numFmt w:val="decimal"/>
      <w:lvlText w:val="%1.%2"/>
      <w:lvlJc w:val="left"/>
      <w:pPr>
        <w:ind w:left="141" w:hanging="1134"/>
        <w:jc w:val="left"/>
      </w:pPr>
      <w:rPr>
        <w:rFonts w:hint="default" w:ascii="Times New Roman" w:hAnsi="Times New Roman" w:eastAsia="Times New Roman" w:cs="Times New Roman"/>
        <w:b w:val="0"/>
        <w:bCs w:val="0"/>
        <w:i w:val="0"/>
        <w:iCs w:val="0"/>
        <w:spacing w:val="0"/>
        <w:w w:val="99"/>
        <w:sz w:val="28"/>
        <w:szCs w:val="28"/>
        <w:lang w:val="ro-RO" w:eastAsia="en-US" w:bidi="ar-SA"/>
      </w:rPr>
    </w:lvl>
    <w:lvl w:ilvl="2">
      <w:start w:val="0"/>
      <w:numFmt w:val="bullet"/>
      <w:lvlText w:val="•"/>
      <w:lvlJc w:val="left"/>
      <w:pPr>
        <w:ind w:left="2090" w:hanging="1134"/>
      </w:pPr>
      <w:rPr>
        <w:rFonts w:hint="default"/>
        <w:lang w:val="ro-RO" w:eastAsia="en-US" w:bidi="ar-SA"/>
      </w:rPr>
    </w:lvl>
    <w:lvl w:ilvl="3">
      <w:start w:val="0"/>
      <w:numFmt w:val="bullet"/>
      <w:lvlText w:val="•"/>
      <w:lvlJc w:val="left"/>
      <w:pPr>
        <w:ind w:left="3140" w:hanging="1134"/>
      </w:pPr>
      <w:rPr>
        <w:rFonts w:hint="default"/>
        <w:lang w:val="ro-RO" w:eastAsia="en-US" w:bidi="ar-SA"/>
      </w:rPr>
    </w:lvl>
    <w:lvl w:ilvl="4">
      <w:start w:val="0"/>
      <w:numFmt w:val="bullet"/>
      <w:lvlText w:val="•"/>
      <w:lvlJc w:val="left"/>
      <w:pPr>
        <w:ind w:left="4190" w:hanging="1134"/>
      </w:pPr>
      <w:rPr>
        <w:rFonts w:hint="default"/>
        <w:lang w:val="ro-RO" w:eastAsia="en-US" w:bidi="ar-SA"/>
      </w:rPr>
    </w:lvl>
    <w:lvl w:ilvl="5">
      <w:start w:val="0"/>
      <w:numFmt w:val="bullet"/>
      <w:lvlText w:val="•"/>
      <w:lvlJc w:val="left"/>
      <w:pPr>
        <w:ind w:left="5240" w:hanging="1134"/>
      </w:pPr>
      <w:rPr>
        <w:rFonts w:hint="default"/>
        <w:lang w:val="ro-RO" w:eastAsia="en-US" w:bidi="ar-SA"/>
      </w:rPr>
    </w:lvl>
    <w:lvl w:ilvl="6">
      <w:start w:val="0"/>
      <w:numFmt w:val="bullet"/>
      <w:lvlText w:val="•"/>
      <w:lvlJc w:val="left"/>
      <w:pPr>
        <w:ind w:left="6291" w:hanging="1134"/>
      </w:pPr>
      <w:rPr>
        <w:rFonts w:hint="default"/>
        <w:lang w:val="ro-RO" w:eastAsia="en-US" w:bidi="ar-SA"/>
      </w:rPr>
    </w:lvl>
    <w:lvl w:ilvl="7">
      <w:start w:val="0"/>
      <w:numFmt w:val="bullet"/>
      <w:lvlText w:val="•"/>
      <w:lvlJc w:val="left"/>
      <w:pPr>
        <w:ind w:left="7341" w:hanging="1134"/>
      </w:pPr>
      <w:rPr>
        <w:rFonts w:hint="default"/>
        <w:lang w:val="ro-RO" w:eastAsia="en-US" w:bidi="ar-SA"/>
      </w:rPr>
    </w:lvl>
    <w:lvl w:ilvl="8">
      <w:start w:val="0"/>
      <w:numFmt w:val="bullet"/>
      <w:lvlText w:val="•"/>
      <w:lvlJc w:val="left"/>
      <w:pPr>
        <w:ind w:left="8391" w:hanging="1134"/>
      </w:pPr>
      <w:rPr>
        <w:rFonts w:hint="default"/>
        <w:lang w:val="ro-RO" w:eastAsia="en-US" w:bidi="ar-SA"/>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ind w:left="424" w:firstLine="710"/>
      <w:jc w:val="both"/>
    </w:pPr>
    <w:rPr>
      <w:rFonts w:ascii="Times New Roman" w:hAnsi="Times New Roman" w:eastAsia="Times New Roman" w:cs="Times New Roman"/>
      <w:sz w:val="28"/>
      <w:szCs w:val="28"/>
      <w:lang w:val="ro-RO" w:eastAsia="en-US" w:bidi="ar-SA"/>
    </w:rPr>
  </w:style>
  <w:style w:styleId="Heading1" w:type="paragraph">
    <w:name w:val="Heading 1"/>
    <w:basedOn w:val="Normal"/>
    <w:uiPriority w:val="1"/>
    <w:qFormat/>
    <w:pPr>
      <w:ind w:left="1571" w:hanging="436"/>
      <w:outlineLvl w:val="1"/>
    </w:pPr>
    <w:rPr>
      <w:rFonts w:ascii="Times New Roman" w:hAnsi="Times New Roman" w:eastAsia="Times New Roman" w:cs="Times New Roman"/>
      <w:b/>
      <w:bCs/>
      <w:sz w:val="28"/>
      <w:szCs w:val="28"/>
      <w:lang w:val="ro-RO" w:eastAsia="en-US" w:bidi="ar-SA"/>
    </w:rPr>
  </w:style>
  <w:style w:styleId="ListParagraph" w:type="paragraph">
    <w:name w:val="List Paragraph"/>
    <w:basedOn w:val="Normal"/>
    <w:uiPriority w:val="1"/>
    <w:qFormat/>
    <w:pPr>
      <w:ind w:left="424" w:firstLine="710"/>
      <w:jc w:val="both"/>
    </w:pPr>
    <w:rPr>
      <w:rFonts w:ascii="Times New Roman" w:hAnsi="Times New Roman" w:eastAsia="Times New Roman" w:cs="Times New Roman"/>
      <w:lang w:val="ro-RO" w:eastAsia="en-US" w:bidi="ar-SA"/>
    </w:rPr>
  </w:style>
  <w:style w:styleId="TableParagraph" w:type="paragraph">
    <w:name w:val="Table Paragraph"/>
    <w:basedOn w:val="Normal"/>
    <w:uiPriority w:val="1"/>
    <w:qFormat/>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oxana.gaina</dc:creator>
  <dcterms:created xsi:type="dcterms:W3CDTF">2026-08-07T10:52:52Z</dcterms:created>
  <dcterms:modified xsi:type="dcterms:W3CDTF">2026-08-07T10:52:52Z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2026-08-07T00:00:00Z</vt:filetime>
  </property>
  <property fmtid="{D5CDD505-2E9C-101B-9397-08002B2CF9AE}" pid="4" name="Creator">
    <vt:lpwstr>Microsoft® Word 2019</vt:lpwstr>
  </property>
  <property fmtid="{D5CDD505-2E9C-101B-9397-08002B2CF9AE}" pid="5" name="LastSaved">
    <vt:filetime>2026-08-07T00:00:00Z</vt:filetime>
  </property>
  <property fmtid="{D5CDD505-2E9C-101B-9397-08002B2CF9AE}" pid="6" name="Producer">
    <vt:lpwstr>Microsoft® Word 2019</vt:lpwstr>
  </property>
</Properties>
</file>