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ACF" w:rsidRPr="00CD2ACF" w:rsidRDefault="0070239B" w:rsidP="00CD2ACF">
      <w:pPr>
        <w:rPr>
          <w:rFonts w:ascii="Bookman Old Style" w:hAnsi="Bookman Old Style"/>
          <w:sz w:val="24"/>
          <w:lang w:val="ro-RO"/>
        </w:rPr>
      </w:pPr>
      <w:bookmarkStart w:id="0" w:name="_GoBack"/>
      <w:bookmarkEnd w:id="0"/>
      <w:r w:rsidRPr="00CD2ACF">
        <w:rPr>
          <w:sz w:val="24"/>
          <w:szCs w:val="24"/>
          <w:lang w:val="ro-RO"/>
        </w:rPr>
        <w:t xml:space="preserve">   </w:t>
      </w:r>
      <w:r w:rsidR="00CD2ACF" w:rsidRPr="00CD2ACF">
        <w:rPr>
          <w:sz w:val="24"/>
          <w:lang w:val="ro-RO"/>
        </w:rPr>
        <w:t xml:space="preserve"> </w:t>
      </w:r>
      <w:r w:rsidR="004B3A34">
        <w:rPr>
          <w:sz w:val="24"/>
          <w:lang w:val="ro-RO"/>
        </w:rPr>
        <w:t xml:space="preserve">     </w:t>
      </w:r>
      <w:r w:rsidR="00CD2ACF" w:rsidRPr="00CD2ACF">
        <w:rPr>
          <w:rFonts w:ascii="Bookman Old Style" w:hAnsi="Bookman Old Style"/>
          <w:sz w:val="24"/>
          <w:lang w:val="ro-RO"/>
        </w:rPr>
        <w:t>REPUBLICA MOLDOVA                                  РЕСПУБЛИКА МОЛДОВА</w:t>
      </w:r>
    </w:p>
    <w:p w:rsidR="00CD2ACF" w:rsidRPr="00CD2ACF" w:rsidRDefault="00CD2ACF" w:rsidP="00CD2ACF">
      <w:pPr>
        <w:rPr>
          <w:rFonts w:ascii="Bookman Old Style" w:hAnsi="Bookman Old Style"/>
          <w:b/>
          <w:sz w:val="24"/>
          <w:lang w:val="ro-RO"/>
        </w:rPr>
      </w:pPr>
      <w:r w:rsidRPr="00CD2ACF">
        <w:rPr>
          <w:rFonts w:ascii="Bookman Old Style" w:hAnsi="Bookman Old Style"/>
          <w:noProof/>
          <w:sz w:val="24"/>
        </w:rPr>
        <w:drawing>
          <wp:anchor distT="0" distB="0" distL="114300" distR="114300" simplePos="0" relativeHeight="251664384" behindDoc="0" locked="1" layoutInCell="0" allowOverlap="1">
            <wp:simplePos x="0" y="0"/>
            <wp:positionH relativeFrom="column">
              <wp:posOffset>2613660</wp:posOffset>
            </wp:positionH>
            <wp:positionV relativeFrom="paragraph">
              <wp:posOffset>-342900</wp:posOffset>
            </wp:positionV>
            <wp:extent cx="823595" cy="999490"/>
            <wp:effectExtent l="19050" t="0" r="0" b="0"/>
            <wp:wrapNone/>
            <wp:docPr id="4" name="Рисунок 4"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pic:cNvPicPr>
                      <a:picLocks noChangeAspect="1" noChangeArrowheads="1"/>
                    </pic:cNvPicPr>
                  </pic:nvPicPr>
                  <pic:blipFill>
                    <a:blip r:embed="rId6"/>
                    <a:srcRect/>
                    <a:stretch>
                      <a:fillRect/>
                    </a:stretch>
                  </pic:blipFill>
                  <pic:spPr bwMode="auto">
                    <a:xfrm>
                      <a:off x="0" y="0"/>
                      <a:ext cx="823595" cy="999490"/>
                    </a:xfrm>
                    <a:prstGeom prst="rect">
                      <a:avLst/>
                    </a:prstGeom>
                    <a:noFill/>
                    <a:ln w="9525">
                      <a:noFill/>
                      <a:miter lim="800000"/>
                      <a:headEnd/>
                      <a:tailEnd/>
                    </a:ln>
                  </pic:spPr>
                </pic:pic>
              </a:graphicData>
            </a:graphic>
          </wp:anchor>
        </w:drawing>
      </w:r>
      <w:r w:rsidR="004B3A34">
        <w:rPr>
          <w:rFonts w:ascii="Bookman Old Style" w:hAnsi="Bookman Old Style"/>
          <w:b/>
          <w:sz w:val="24"/>
          <w:lang w:val="ro-RO"/>
        </w:rPr>
        <w:t xml:space="preserve">           </w:t>
      </w:r>
      <w:r w:rsidRPr="00CD2ACF">
        <w:rPr>
          <w:rFonts w:ascii="Bookman Old Style" w:hAnsi="Bookman Old Style"/>
          <w:spacing w:val="-20"/>
          <w:sz w:val="24"/>
          <w:lang w:val="ro-RO"/>
        </w:rPr>
        <w:t xml:space="preserve">RAIONUL  SOROCA                                                         </w:t>
      </w:r>
      <w:r w:rsidRPr="00CD2ACF">
        <w:rPr>
          <w:rFonts w:ascii="Bookman Old Style" w:hAnsi="Bookman Old Style"/>
          <w:sz w:val="24"/>
          <w:lang w:val="ro-RO"/>
        </w:rPr>
        <w:t>СОРОКСКИЙ РАЙОН</w:t>
      </w:r>
      <w:r w:rsidRPr="00CD2ACF">
        <w:rPr>
          <w:rFonts w:ascii="Bookman Old Style" w:hAnsi="Bookman Old Style"/>
          <w:b/>
          <w:sz w:val="24"/>
          <w:lang w:val="ro-RO"/>
        </w:rPr>
        <w:t xml:space="preserve">                                                          </w:t>
      </w:r>
    </w:p>
    <w:p w:rsidR="00CD2ACF" w:rsidRPr="00CD2ACF" w:rsidRDefault="00CD2ACF" w:rsidP="00CD2ACF">
      <w:pPr>
        <w:rPr>
          <w:rFonts w:ascii="Bookman Old Style" w:hAnsi="Bookman Old Style"/>
          <w:b/>
          <w:spacing w:val="-20"/>
          <w:sz w:val="24"/>
          <w:lang w:val="ro-RO"/>
        </w:rPr>
      </w:pPr>
      <w:r w:rsidRPr="00CD2ACF">
        <w:rPr>
          <w:rFonts w:ascii="Bookman Old Style" w:hAnsi="Bookman Old Style"/>
          <w:b/>
          <w:sz w:val="24"/>
          <w:lang w:val="ro-RO"/>
        </w:rPr>
        <w:t>CONSILIUL</w:t>
      </w:r>
      <w:r w:rsidRPr="00CD2ACF">
        <w:rPr>
          <w:rFonts w:ascii="Bookman Old Style" w:hAnsi="Bookman Old Style"/>
          <w:b/>
          <w:spacing w:val="-20"/>
          <w:sz w:val="24"/>
          <w:lang w:val="ro-RO"/>
        </w:rPr>
        <w:t xml:space="preserve"> ORĂŞENESC SOROCA                                ГОРОДСКОЙ  СОВЕТ   СОРОКА            </w:t>
      </w:r>
    </w:p>
    <w:p w:rsidR="00CD2ACF" w:rsidRPr="00CD2ACF" w:rsidRDefault="00CD2ACF" w:rsidP="00CD2ACF">
      <w:pPr>
        <w:rPr>
          <w:b/>
          <w:sz w:val="24"/>
          <w:lang w:val="ro-RO"/>
        </w:rPr>
      </w:pPr>
      <w:r w:rsidRPr="00CD2ACF">
        <w:rPr>
          <w:rFonts w:ascii="Bookman Old Style" w:hAnsi="Bookman Old Style"/>
          <w:b/>
          <w:spacing w:val="-20"/>
          <w:sz w:val="24"/>
          <w:lang w:val="ro-RO"/>
        </w:rPr>
        <w:t xml:space="preserve">                         </w:t>
      </w:r>
    </w:p>
    <w:p w:rsidR="00CD2ACF" w:rsidRPr="00014AE2" w:rsidRDefault="00014AE2" w:rsidP="00CD2ACF">
      <w:pPr>
        <w:rPr>
          <w:b/>
          <w:sz w:val="24"/>
          <w:szCs w:val="24"/>
          <w:u w:val="single"/>
          <w:lang w:val="ro-RO"/>
        </w:rPr>
      </w:pPr>
      <w:r w:rsidRPr="00014AE2">
        <w:rPr>
          <w:b/>
          <w:sz w:val="24"/>
          <w:szCs w:val="24"/>
          <w:lang w:val="ro-RO"/>
        </w:rPr>
        <w:t xml:space="preserve">                                                                                                                                            </w:t>
      </w:r>
      <w:r w:rsidRPr="00014AE2">
        <w:rPr>
          <w:b/>
          <w:sz w:val="24"/>
          <w:szCs w:val="24"/>
          <w:u w:val="single"/>
          <w:lang w:val="ro-RO"/>
        </w:rPr>
        <w:t xml:space="preserve"> </w:t>
      </w:r>
    </w:p>
    <w:p w:rsidR="00CD2ACF" w:rsidRPr="007271CD" w:rsidRDefault="00CD2ACF" w:rsidP="00CD2ACF">
      <w:pPr>
        <w:pStyle w:val="1"/>
        <w:spacing w:line="360" w:lineRule="auto"/>
        <w:rPr>
          <w:rFonts w:ascii="Bookman Old Style" w:hAnsi="Bookman Old Style"/>
          <w:b/>
          <w:sz w:val="36"/>
        </w:rPr>
      </w:pPr>
      <w:r w:rsidRPr="007271CD">
        <w:rPr>
          <w:rFonts w:ascii="Bookman Old Style" w:hAnsi="Bookman Old Style"/>
          <w:b/>
          <w:sz w:val="36"/>
        </w:rPr>
        <w:t>DECIZIE</w:t>
      </w:r>
      <w:r w:rsidRPr="007271CD">
        <w:rPr>
          <w:rFonts w:ascii="Bookman Old Style" w:hAnsi="Bookman Old Style"/>
          <w:b/>
        </w:rPr>
        <w:t xml:space="preserve"> </w:t>
      </w:r>
      <w:r w:rsidRPr="007271CD">
        <w:rPr>
          <w:rFonts w:ascii="Bookman Old Style" w:hAnsi="Bookman Old Style"/>
          <w:b/>
          <w:sz w:val="36"/>
        </w:rPr>
        <w:t>nr.</w:t>
      </w:r>
      <w:r w:rsidR="004861AC">
        <w:rPr>
          <w:rFonts w:ascii="Bookman Old Style" w:hAnsi="Bookman Old Style"/>
          <w:b/>
          <w:sz w:val="36"/>
        </w:rPr>
        <w:t xml:space="preserve"> 3/11</w:t>
      </w:r>
    </w:p>
    <w:p w:rsidR="00CD2ACF" w:rsidRPr="00CD2ACF" w:rsidRDefault="00CD2ACF" w:rsidP="00CD2ACF">
      <w:pPr>
        <w:jc w:val="center"/>
        <w:rPr>
          <w:rFonts w:ascii="Bookman Old Style" w:hAnsi="Bookman Old Style"/>
          <w:sz w:val="24"/>
          <w:lang w:val="ro-RO"/>
        </w:rPr>
      </w:pPr>
      <w:r w:rsidRPr="00CD2ACF">
        <w:rPr>
          <w:rFonts w:ascii="Bookman Old Style" w:hAnsi="Bookman Old Style"/>
          <w:b/>
          <w:sz w:val="28"/>
          <w:lang w:val="ro-RO"/>
        </w:rPr>
        <w:t xml:space="preserve">din </w:t>
      </w:r>
      <w:r w:rsidR="004861AC">
        <w:rPr>
          <w:rFonts w:ascii="Bookman Old Style" w:hAnsi="Bookman Old Style"/>
          <w:b/>
          <w:sz w:val="28"/>
          <w:lang w:val="ro-RO"/>
        </w:rPr>
        <w:t xml:space="preserve">27 decembrie </w:t>
      </w:r>
      <w:r w:rsidRPr="00CD2ACF">
        <w:rPr>
          <w:rFonts w:ascii="Bookman Old Style" w:hAnsi="Bookman Old Style"/>
          <w:b/>
          <w:sz w:val="28"/>
          <w:lang w:val="ro-RO"/>
        </w:rPr>
        <w:t>20</w:t>
      </w:r>
      <w:r w:rsidR="004B3A34">
        <w:rPr>
          <w:rFonts w:ascii="Bookman Old Style" w:hAnsi="Bookman Old Style"/>
          <w:b/>
          <w:sz w:val="28"/>
          <w:lang w:val="ro-RO"/>
        </w:rPr>
        <w:t>1</w:t>
      </w:r>
      <w:r w:rsidR="001C79E2">
        <w:rPr>
          <w:rFonts w:ascii="Bookman Old Style" w:hAnsi="Bookman Old Style"/>
          <w:b/>
          <w:sz w:val="28"/>
          <w:lang w:val="ro-RO"/>
        </w:rPr>
        <w:t>9</w:t>
      </w:r>
    </w:p>
    <w:p w:rsidR="00C1286C" w:rsidRDefault="00C1286C" w:rsidP="00C1286C">
      <w:pPr>
        <w:rPr>
          <w:rFonts w:ascii="Bookman Old Style" w:hAnsi="Bookman Old Style"/>
          <w:sz w:val="24"/>
          <w:lang w:val="ro-RO"/>
        </w:rPr>
      </w:pPr>
    </w:p>
    <w:p w:rsidR="000D2DDD" w:rsidRPr="006A0721" w:rsidRDefault="00C1286C" w:rsidP="000D2DDD">
      <w:pPr>
        <w:rPr>
          <w:rFonts w:ascii="Bookman Old Style" w:hAnsi="Bookman Old Style"/>
          <w:sz w:val="24"/>
          <w:szCs w:val="24"/>
          <w:lang w:val="en-US"/>
        </w:rPr>
      </w:pPr>
      <w:r w:rsidRPr="006A0721">
        <w:rPr>
          <w:rFonts w:ascii="Bookman Old Style" w:hAnsi="Bookman Old Style"/>
          <w:sz w:val="24"/>
          <w:szCs w:val="24"/>
          <w:lang w:val="ro-RO"/>
        </w:rPr>
        <w:t xml:space="preserve">Cu privire la </w:t>
      </w:r>
      <w:r w:rsidR="000F3739" w:rsidRPr="006A0721">
        <w:rPr>
          <w:rFonts w:ascii="Bookman Old Style" w:hAnsi="Bookman Old Style"/>
          <w:sz w:val="24"/>
          <w:szCs w:val="24"/>
          <w:lang w:val="ro-RO"/>
        </w:rPr>
        <w:t xml:space="preserve">modificarea </w:t>
      </w:r>
      <w:r w:rsidR="000D2DDD" w:rsidRPr="006A0721">
        <w:rPr>
          <w:rFonts w:ascii="Bookman Old Style" w:hAnsi="Bookman Old Style"/>
          <w:sz w:val="24"/>
          <w:szCs w:val="24"/>
          <w:lang w:val="ro-RO"/>
        </w:rPr>
        <w:t>componenţei</w:t>
      </w:r>
      <w:r w:rsidR="000D2DDD" w:rsidRPr="006A0721">
        <w:rPr>
          <w:rFonts w:ascii="Bookman Old Style" w:hAnsi="Bookman Old Style"/>
          <w:sz w:val="24"/>
          <w:szCs w:val="24"/>
          <w:lang w:val="en-US"/>
        </w:rPr>
        <w:t xml:space="preserve"> </w:t>
      </w:r>
      <w:r w:rsidR="000D2DDD" w:rsidRPr="006A0721">
        <w:rPr>
          <w:rFonts w:ascii="Bookman Old Style" w:hAnsi="Bookman Old Style"/>
          <w:sz w:val="24"/>
          <w:szCs w:val="24"/>
          <w:lang w:val="ro-RO"/>
        </w:rPr>
        <w:t xml:space="preserve">comisiei </w:t>
      </w:r>
    </w:p>
    <w:p w:rsidR="00372824" w:rsidRPr="006A0721" w:rsidRDefault="000D2DDD" w:rsidP="000D2DDD">
      <w:pPr>
        <w:rPr>
          <w:rFonts w:ascii="Bookman Old Style" w:hAnsi="Bookman Old Style"/>
          <w:sz w:val="24"/>
          <w:szCs w:val="24"/>
          <w:lang w:val="ro-RO"/>
        </w:rPr>
      </w:pPr>
      <w:r w:rsidRPr="006A0721">
        <w:rPr>
          <w:rFonts w:ascii="Bookman Old Style" w:hAnsi="Bookman Old Style"/>
          <w:sz w:val="24"/>
          <w:szCs w:val="24"/>
          <w:lang w:val="ro-RO"/>
        </w:rPr>
        <w:t xml:space="preserve">privind organizarea transportului rutier </w:t>
      </w:r>
    </w:p>
    <w:p w:rsidR="000D2DDD" w:rsidRPr="006A0721" w:rsidRDefault="000D2DDD" w:rsidP="000D2DDD">
      <w:pPr>
        <w:rPr>
          <w:rFonts w:ascii="Bookman Old Style" w:hAnsi="Bookman Old Style"/>
          <w:sz w:val="24"/>
          <w:szCs w:val="24"/>
          <w:lang w:val="ro-RO"/>
        </w:rPr>
      </w:pPr>
      <w:r w:rsidRPr="006A0721">
        <w:rPr>
          <w:rFonts w:ascii="Bookman Old Style" w:hAnsi="Bookman Old Style"/>
          <w:sz w:val="24"/>
          <w:szCs w:val="24"/>
          <w:lang w:val="ro-RO"/>
        </w:rPr>
        <w:t>de</w:t>
      </w:r>
      <w:r w:rsidR="00372824" w:rsidRPr="006A0721">
        <w:rPr>
          <w:rFonts w:ascii="Bookman Old Style" w:hAnsi="Bookman Old Style"/>
          <w:sz w:val="24"/>
          <w:szCs w:val="24"/>
          <w:lang w:val="ro-RO"/>
        </w:rPr>
        <w:t xml:space="preserve"> </w:t>
      </w:r>
      <w:r w:rsidRPr="006A0721">
        <w:rPr>
          <w:rFonts w:ascii="Bookman Old Style" w:hAnsi="Bookman Old Style"/>
          <w:sz w:val="24"/>
          <w:szCs w:val="24"/>
          <w:lang w:val="ro-RO"/>
        </w:rPr>
        <w:t>persoane prin servicii regulate</w:t>
      </w:r>
      <w:r w:rsidR="006A0721" w:rsidRPr="006A0721">
        <w:rPr>
          <w:rFonts w:ascii="Bookman Old Style" w:hAnsi="Bookman Old Style"/>
          <w:sz w:val="24"/>
          <w:szCs w:val="24"/>
          <w:lang w:val="ro-RO"/>
        </w:rPr>
        <w:t>,</w:t>
      </w:r>
      <w:r w:rsidRPr="006A0721">
        <w:rPr>
          <w:rFonts w:ascii="Bookman Old Style" w:hAnsi="Bookman Old Style"/>
          <w:sz w:val="24"/>
          <w:szCs w:val="24"/>
          <w:lang w:val="ro-RO"/>
        </w:rPr>
        <w:t xml:space="preserve"> aprobat</w:t>
      </w:r>
      <w:r w:rsidR="002E0BC5" w:rsidRPr="006A0721">
        <w:rPr>
          <w:rFonts w:ascii="Bookman Old Style" w:hAnsi="Bookman Old Style"/>
          <w:sz w:val="24"/>
          <w:szCs w:val="24"/>
          <w:lang w:val="ro-RO"/>
        </w:rPr>
        <w:t>ă</w:t>
      </w:r>
      <w:r w:rsidRPr="006A0721">
        <w:rPr>
          <w:rFonts w:ascii="Bookman Old Style" w:hAnsi="Bookman Old Style"/>
          <w:sz w:val="24"/>
          <w:szCs w:val="24"/>
          <w:lang w:val="ro-RO"/>
        </w:rPr>
        <w:t xml:space="preserve"> </w:t>
      </w:r>
    </w:p>
    <w:p w:rsidR="005D503A" w:rsidRDefault="000D2DDD" w:rsidP="000D2DDD">
      <w:pPr>
        <w:rPr>
          <w:rFonts w:ascii="Bookman Old Style" w:hAnsi="Bookman Old Style"/>
          <w:sz w:val="24"/>
          <w:szCs w:val="24"/>
          <w:lang w:val="ro-RO"/>
        </w:rPr>
      </w:pPr>
      <w:r w:rsidRPr="006A0721">
        <w:rPr>
          <w:rFonts w:ascii="Bookman Old Style" w:hAnsi="Bookman Old Style"/>
          <w:sz w:val="24"/>
          <w:szCs w:val="24"/>
          <w:lang w:val="ro-RO"/>
        </w:rPr>
        <w:t xml:space="preserve">prin </w:t>
      </w:r>
      <w:r w:rsidR="000F3739" w:rsidRPr="006A0721">
        <w:rPr>
          <w:rFonts w:ascii="Bookman Old Style" w:hAnsi="Bookman Old Style"/>
          <w:sz w:val="24"/>
          <w:szCs w:val="24"/>
          <w:lang w:val="ro-RO"/>
        </w:rPr>
        <w:t>decizi</w:t>
      </w:r>
      <w:r w:rsidR="009D0C28">
        <w:rPr>
          <w:rFonts w:ascii="Bookman Old Style" w:hAnsi="Bookman Old Style"/>
          <w:sz w:val="24"/>
          <w:szCs w:val="24"/>
          <w:lang w:val="ro-RO"/>
        </w:rPr>
        <w:t>a</w:t>
      </w:r>
      <w:r w:rsidR="000F3739" w:rsidRPr="006A0721">
        <w:rPr>
          <w:rFonts w:ascii="Bookman Old Style" w:hAnsi="Bookman Old Style"/>
          <w:sz w:val="24"/>
          <w:szCs w:val="24"/>
          <w:lang w:val="ro-RO"/>
        </w:rPr>
        <w:t xml:space="preserve"> </w:t>
      </w:r>
      <w:r w:rsidRPr="006A0721">
        <w:rPr>
          <w:rFonts w:ascii="Bookman Old Style" w:hAnsi="Bookman Old Style"/>
          <w:sz w:val="24"/>
          <w:szCs w:val="24"/>
          <w:lang w:val="ro-RO"/>
        </w:rPr>
        <w:t xml:space="preserve">C/o </w:t>
      </w:r>
      <w:r w:rsidR="000F3739" w:rsidRPr="006A0721">
        <w:rPr>
          <w:rFonts w:ascii="Bookman Old Style" w:hAnsi="Bookman Old Style"/>
          <w:sz w:val="24"/>
          <w:szCs w:val="24"/>
          <w:lang w:val="ro-RO"/>
        </w:rPr>
        <w:t>nr. 8/19 din 03 martie 2016</w:t>
      </w:r>
      <w:r w:rsidR="006A0721">
        <w:rPr>
          <w:rFonts w:ascii="Bookman Old Style" w:hAnsi="Bookman Old Style"/>
          <w:sz w:val="24"/>
          <w:szCs w:val="24"/>
          <w:lang w:val="ro-RO"/>
        </w:rPr>
        <w:t>.</w:t>
      </w:r>
    </w:p>
    <w:p w:rsidR="004861AC" w:rsidRPr="006A0721" w:rsidRDefault="004861AC" w:rsidP="000D2DDD">
      <w:pPr>
        <w:rPr>
          <w:rFonts w:ascii="Bookman Old Style" w:hAnsi="Bookman Old Style"/>
          <w:sz w:val="24"/>
          <w:szCs w:val="24"/>
          <w:lang w:val="ro-RO"/>
        </w:rPr>
      </w:pPr>
    </w:p>
    <w:p w:rsidR="00CD2ACF" w:rsidRPr="006A0721" w:rsidRDefault="00CD2ACF" w:rsidP="00C1286C">
      <w:pPr>
        <w:rPr>
          <w:rFonts w:ascii="Bookman Old Style" w:hAnsi="Bookman Old Style"/>
          <w:sz w:val="22"/>
          <w:szCs w:val="22"/>
          <w:lang w:val="ro-RO"/>
        </w:rPr>
      </w:pPr>
    </w:p>
    <w:p w:rsidR="00CD2ACF" w:rsidRPr="006A0721" w:rsidRDefault="00CD2ACF" w:rsidP="006A0721">
      <w:pPr>
        <w:jc w:val="both"/>
        <w:rPr>
          <w:rFonts w:ascii="Bookman Old Style" w:hAnsi="Bookman Old Style"/>
          <w:b/>
          <w:sz w:val="24"/>
          <w:szCs w:val="24"/>
          <w:lang w:val="ro-RO"/>
        </w:rPr>
      </w:pPr>
      <w:r w:rsidRPr="006A0721">
        <w:rPr>
          <w:rFonts w:ascii="Bookman Old Style" w:hAnsi="Bookman Old Style"/>
          <w:sz w:val="22"/>
          <w:szCs w:val="22"/>
          <w:lang w:val="ro-RO"/>
        </w:rPr>
        <w:tab/>
      </w:r>
      <w:r w:rsidR="007F3BDE" w:rsidRPr="006A0721">
        <w:rPr>
          <w:rFonts w:ascii="Bookman Old Style" w:hAnsi="Bookman Old Style"/>
          <w:sz w:val="24"/>
          <w:szCs w:val="24"/>
          <w:lang w:val="ro-RO"/>
        </w:rPr>
        <w:t>În baza decizie</w:t>
      </w:r>
      <w:r w:rsidR="006A0721" w:rsidRPr="006A0721">
        <w:rPr>
          <w:rFonts w:ascii="Bookman Old Style" w:hAnsi="Bookman Old Style"/>
          <w:sz w:val="24"/>
          <w:szCs w:val="24"/>
          <w:lang w:val="ro-RO"/>
        </w:rPr>
        <w:t>i</w:t>
      </w:r>
      <w:r w:rsidR="007F3BDE" w:rsidRPr="006A0721">
        <w:rPr>
          <w:rFonts w:ascii="Bookman Old Style" w:hAnsi="Bookman Old Style"/>
          <w:sz w:val="24"/>
          <w:szCs w:val="24"/>
          <w:lang w:val="ro-RO"/>
        </w:rPr>
        <w:t xml:space="preserve"> C/o nr. 8/19 din 03 martie 2016</w:t>
      </w:r>
      <w:r w:rsidR="007F3BDE" w:rsidRPr="006A0721">
        <w:rPr>
          <w:rFonts w:ascii="Bookman Old Style" w:hAnsi="Bookman Old Style"/>
          <w:b/>
          <w:sz w:val="24"/>
          <w:szCs w:val="24"/>
          <w:lang w:val="ro-RO"/>
        </w:rPr>
        <w:t xml:space="preserve"> </w:t>
      </w:r>
      <w:r w:rsidR="007F3BDE" w:rsidRPr="006A0721">
        <w:rPr>
          <w:rFonts w:ascii="Bookman Old Style" w:hAnsi="Bookman Old Style"/>
          <w:sz w:val="24"/>
          <w:szCs w:val="24"/>
          <w:lang w:val="ro-RO"/>
        </w:rPr>
        <w:t>„Cu privire la instituirea comisiei  privind organizarea transportului rutier de persoane prin servicii regulate şi aprobarea Regulamentului de funcţionare a comisiei</w:t>
      </w:r>
      <w:r w:rsidR="00F252EC" w:rsidRPr="006A0721">
        <w:rPr>
          <w:rFonts w:ascii="Bookman Old Style" w:hAnsi="Bookman Old Style"/>
          <w:sz w:val="24"/>
          <w:szCs w:val="24"/>
          <w:lang w:val="ro-RO"/>
        </w:rPr>
        <w:t>”</w:t>
      </w:r>
      <w:r w:rsidR="00E74D12" w:rsidRPr="006A0721">
        <w:rPr>
          <w:rFonts w:ascii="Bookman Old Style" w:hAnsi="Bookman Old Style"/>
          <w:sz w:val="24"/>
          <w:szCs w:val="24"/>
          <w:lang w:val="ro-RO"/>
        </w:rPr>
        <w:t xml:space="preserve"> cu modificările şi completările ulterioare</w:t>
      </w:r>
      <w:r w:rsidR="00E20E6B" w:rsidRPr="006A0721">
        <w:rPr>
          <w:rFonts w:ascii="Bookman Old Style" w:hAnsi="Bookman Old Style"/>
          <w:sz w:val="24"/>
          <w:szCs w:val="24"/>
          <w:lang w:val="ro-RO"/>
        </w:rPr>
        <w:t>,</w:t>
      </w:r>
      <w:r w:rsidR="007F3BDE" w:rsidRPr="006A0721">
        <w:rPr>
          <w:rFonts w:ascii="Bookman Old Style" w:hAnsi="Bookman Old Style"/>
          <w:sz w:val="24"/>
          <w:szCs w:val="24"/>
          <w:lang w:val="ro-RO"/>
        </w:rPr>
        <w:t xml:space="preserve"> î</w:t>
      </w:r>
      <w:r w:rsidR="001963FA" w:rsidRPr="006A0721">
        <w:rPr>
          <w:rFonts w:ascii="Bookman Old Style" w:hAnsi="Bookman Old Style"/>
          <w:sz w:val="24"/>
          <w:szCs w:val="24"/>
          <w:lang w:val="ro-RO"/>
        </w:rPr>
        <w:t xml:space="preserve">n </w:t>
      </w:r>
      <w:r w:rsidR="007F3BDE" w:rsidRPr="006A0721">
        <w:rPr>
          <w:rFonts w:ascii="Bookman Old Style" w:hAnsi="Bookman Old Style"/>
          <w:sz w:val="24"/>
          <w:szCs w:val="24"/>
          <w:lang w:val="ro-RO"/>
        </w:rPr>
        <w:t>temeiul art. 6</w:t>
      </w:r>
      <w:r w:rsidR="003D008B" w:rsidRPr="006A0721">
        <w:rPr>
          <w:rFonts w:ascii="Bookman Old Style" w:hAnsi="Bookman Old Style"/>
          <w:sz w:val="24"/>
          <w:szCs w:val="24"/>
          <w:lang w:val="ro-RO"/>
        </w:rPr>
        <w:t>2-6</w:t>
      </w:r>
      <w:r w:rsidR="006F4362" w:rsidRPr="006A0721">
        <w:rPr>
          <w:rFonts w:ascii="Bookman Old Style" w:hAnsi="Bookman Old Style"/>
          <w:sz w:val="24"/>
          <w:szCs w:val="24"/>
          <w:lang w:val="ro-RO"/>
        </w:rPr>
        <w:t>8</w:t>
      </w:r>
      <w:r w:rsidR="007F3BDE" w:rsidRPr="006A0721">
        <w:rPr>
          <w:rFonts w:ascii="Bookman Old Style" w:hAnsi="Bookman Old Style"/>
          <w:sz w:val="24"/>
          <w:szCs w:val="24"/>
          <w:lang w:val="ro-RO"/>
        </w:rPr>
        <w:t xml:space="preserve"> al Legii </w:t>
      </w:r>
      <w:r w:rsidR="00E74D12" w:rsidRPr="006A0721">
        <w:rPr>
          <w:rFonts w:ascii="Bookman Old Style" w:hAnsi="Bookman Old Style"/>
          <w:sz w:val="24"/>
          <w:szCs w:val="24"/>
          <w:lang w:val="ro-RO"/>
        </w:rPr>
        <w:t xml:space="preserve">cu </w:t>
      </w:r>
      <w:r w:rsidR="007F3BDE" w:rsidRPr="006A0721">
        <w:rPr>
          <w:rFonts w:ascii="Bookman Old Style" w:hAnsi="Bookman Old Style"/>
          <w:sz w:val="24"/>
          <w:szCs w:val="24"/>
          <w:lang w:val="ro-RO"/>
        </w:rPr>
        <w:t>privi</w:t>
      </w:r>
      <w:r w:rsidR="00E74D12" w:rsidRPr="006A0721">
        <w:rPr>
          <w:rFonts w:ascii="Bookman Old Style" w:hAnsi="Bookman Old Style"/>
          <w:sz w:val="24"/>
          <w:szCs w:val="24"/>
          <w:lang w:val="ro-RO"/>
        </w:rPr>
        <w:t xml:space="preserve">re la </w:t>
      </w:r>
      <w:r w:rsidR="007F3BDE" w:rsidRPr="006A0721">
        <w:rPr>
          <w:rFonts w:ascii="Bookman Old Style" w:hAnsi="Bookman Old Style"/>
          <w:sz w:val="24"/>
          <w:szCs w:val="24"/>
          <w:lang w:val="ro-RO"/>
        </w:rPr>
        <w:t xml:space="preserve">actele normative nr. </w:t>
      </w:r>
      <w:r w:rsidR="00E74D12" w:rsidRPr="006A0721">
        <w:rPr>
          <w:rFonts w:ascii="Bookman Old Style" w:hAnsi="Bookman Old Style"/>
          <w:sz w:val="24"/>
          <w:szCs w:val="24"/>
          <w:lang w:val="ro-RO"/>
        </w:rPr>
        <w:t>100</w:t>
      </w:r>
      <w:r w:rsidR="007F3BDE" w:rsidRPr="006A0721">
        <w:rPr>
          <w:rFonts w:ascii="Bookman Old Style" w:hAnsi="Bookman Old Style"/>
          <w:sz w:val="24"/>
          <w:szCs w:val="24"/>
          <w:lang w:val="ro-RO"/>
        </w:rPr>
        <w:t xml:space="preserve"> din </w:t>
      </w:r>
      <w:r w:rsidR="00E74D12" w:rsidRPr="006A0721">
        <w:rPr>
          <w:rFonts w:ascii="Bookman Old Style" w:hAnsi="Bookman Old Style"/>
          <w:sz w:val="24"/>
          <w:szCs w:val="24"/>
          <w:lang w:val="ro-RO"/>
        </w:rPr>
        <w:t>22</w:t>
      </w:r>
      <w:r w:rsidR="007F3BDE" w:rsidRPr="006A0721">
        <w:rPr>
          <w:rFonts w:ascii="Bookman Old Style" w:hAnsi="Bookman Old Style"/>
          <w:sz w:val="24"/>
          <w:szCs w:val="24"/>
          <w:lang w:val="ro-RO"/>
        </w:rPr>
        <w:t>.</w:t>
      </w:r>
      <w:r w:rsidR="00E74D12" w:rsidRPr="006A0721">
        <w:rPr>
          <w:rFonts w:ascii="Bookman Old Style" w:hAnsi="Bookman Old Style"/>
          <w:sz w:val="24"/>
          <w:szCs w:val="24"/>
          <w:lang w:val="ro-RO"/>
        </w:rPr>
        <w:t>12</w:t>
      </w:r>
      <w:r w:rsidR="007F3BDE" w:rsidRPr="006A0721">
        <w:rPr>
          <w:rFonts w:ascii="Bookman Old Style" w:hAnsi="Bookman Old Style"/>
          <w:sz w:val="24"/>
          <w:szCs w:val="24"/>
          <w:lang w:val="ro-RO"/>
        </w:rPr>
        <w:t>.20</w:t>
      </w:r>
      <w:r w:rsidR="00E74D12" w:rsidRPr="006A0721">
        <w:rPr>
          <w:rFonts w:ascii="Bookman Old Style" w:hAnsi="Bookman Old Style"/>
          <w:sz w:val="24"/>
          <w:szCs w:val="24"/>
          <w:lang w:val="ro-RO"/>
        </w:rPr>
        <w:t>17</w:t>
      </w:r>
      <w:r w:rsidR="007F3BDE" w:rsidRPr="006A0721">
        <w:rPr>
          <w:rFonts w:ascii="Bookman Old Style" w:hAnsi="Bookman Old Style"/>
          <w:sz w:val="24"/>
          <w:szCs w:val="24"/>
          <w:lang w:val="ro-RO"/>
        </w:rPr>
        <w:t xml:space="preserve">, </w:t>
      </w:r>
      <w:r w:rsidR="001963FA" w:rsidRPr="006A0721">
        <w:rPr>
          <w:rFonts w:ascii="Bookman Old Style" w:hAnsi="Bookman Old Style"/>
          <w:sz w:val="24"/>
          <w:szCs w:val="24"/>
          <w:lang w:val="ro-RO"/>
        </w:rPr>
        <w:t xml:space="preserve">art. 14 </w:t>
      </w:r>
      <w:r w:rsidR="001C720C" w:rsidRPr="006A0721">
        <w:rPr>
          <w:rFonts w:ascii="Bookman Old Style" w:hAnsi="Bookman Old Style"/>
          <w:sz w:val="24"/>
          <w:szCs w:val="24"/>
          <w:lang w:val="ro-RO"/>
        </w:rPr>
        <w:t xml:space="preserve">(1), </w:t>
      </w:r>
      <w:r w:rsidR="001963FA" w:rsidRPr="006A0721">
        <w:rPr>
          <w:rFonts w:ascii="Bookman Old Style" w:hAnsi="Bookman Old Style"/>
          <w:sz w:val="24"/>
          <w:szCs w:val="24"/>
          <w:lang w:val="ro-RO"/>
        </w:rPr>
        <w:t xml:space="preserve">(2)  al Legii privind administraţia publică locală </w:t>
      </w:r>
      <w:r w:rsidR="000E478A" w:rsidRPr="006A0721">
        <w:rPr>
          <w:rFonts w:ascii="Bookman Old Style" w:hAnsi="Bookman Old Style"/>
          <w:sz w:val="24"/>
          <w:szCs w:val="24"/>
          <w:lang w:val="ro-RO"/>
        </w:rPr>
        <w:t xml:space="preserve"> </w:t>
      </w:r>
      <w:r w:rsidR="001963FA" w:rsidRPr="006A0721">
        <w:rPr>
          <w:rFonts w:ascii="Bookman Old Style" w:hAnsi="Bookman Old Style"/>
          <w:sz w:val="24"/>
          <w:szCs w:val="24"/>
          <w:lang w:val="ro-RO"/>
        </w:rPr>
        <w:t xml:space="preserve">nr. 436-XVI din 28.12.2006, </w:t>
      </w:r>
      <w:r w:rsidRPr="006A0721">
        <w:rPr>
          <w:rFonts w:ascii="Bookman Old Style" w:hAnsi="Bookman Old Style"/>
          <w:sz w:val="24"/>
          <w:szCs w:val="24"/>
          <w:lang w:val="ro-RO"/>
        </w:rPr>
        <w:t xml:space="preserve">Consiliul </w:t>
      </w:r>
      <w:r w:rsidR="00925981" w:rsidRPr="006A0721">
        <w:rPr>
          <w:rFonts w:ascii="Bookman Old Style" w:hAnsi="Bookman Old Style"/>
          <w:sz w:val="24"/>
          <w:szCs w:val="24"/>
          <w:lang w:val="ro-RO"/>
        </w:rPr>
        <w:t>M</w:t>
      </w:r>
      <w:r w:rsidR="00E74D12" w:rsidRPr="006A0721">
        <w:rPr>
          <w:rFonts w:ascii="Bookman Old Style" w:hAnsi="Bookman Old Style"/>
          <w:sz w:val="24"/>
          <w:szCs w:val="24"/>
          <w:lang w:val="ro-RO"/>
        </w:rPr>
        <w:t>unicipal</w:t>
      </w:r>
      <w:r w:rsidRPr="006A0721">
        <w:rPr>
          <w:rFonts w:ascii="Bookman Old Style" w:hAnsi="Bookman Old Style"/>
          <w:sz w:val="24"/>
          <w:szCs w:val="24"/>
          <w:lang w:val="ro-RO"/>
        </w:rPr>
        <w:t xml:space="preserve"> </w:t>
      </w:r>
      <w:r w:rsidRPr="006A0721">
        <w:rPr>
          <w:rFonts w:ascii="Bookman Old Style" w:hAnsi="Bookman Old Style"/>
          <w:b/>
          <w:sz w:val="24"/>
          <w:szCs w:val="24"/>
          <w:lang w:val="ro-RO"/>
        </w:rPr>
        <w:t>DECIDE:</w:t>
      </w:r>
    </w:p>
    <w:p w:rsidR="00014AE2" w:rsidRPr="006A0721" w:rsidRDefault="00014AE2" w:rsidP="006A0721">
      <w:pPr>
        <w:pStyle w:val="a3"/>
        <w:ind w:firstLine="708"/>
        <w:jc w:val="both"/>
        <w:rPr>
          <w:rFonts w:ascii="Bookman Old Style" w:hAnsi="Bookman Old Style"/>
          <w:b w:val="0"/>
          <w:sz w:val="24"/>
          <w:szCs w:val="24"/>
        </w:rPr>
      </w:pPr>
      <w:r w:rsidRPr="006A0721">
        <w:rPr>
          <w:rFonts w:ascii="Bookman Old Style" w:hAnsi="Bookman Old Style"/>
          <w:b w:val="0"/>
          <w:sz w:val="24"/>
          <w:szCs w:val="24"/>
        </w:rPr>
        <w:t xml:space="preserve">1. </w:t>
      </w:r>
      <w:r w:rsidR="00901984" w:rsidRPr="006A0721">
        <w:rPr>
          <w:rFonts w:ascii="Bookman Old Style" w:hAnsi="Bookman Old Style"/>
          <w:b w:val="0"/>
          <w:sz w:val="24"/>
          <w:szCs w:val="24"/>
        </w:rPr>
        <w:t xml:space="preserve">Se </w:t>
      </w:r>
      <w:r w:rsidR="005C69D8" w:rsidRPr="006A0721">
        <w:rPr>
          <w:rFonts w:ascii="Bookman Old Style" w:hAnsi="Bookman Old Style"/>
          <w:b w:val="0"/>
          <w:sz w:val="24"/>
          <w:szCs w:val="24"/>
        </w:rPr>
        <w:t>modifică</w:t>
      </w:r>
      <w:r w:rsidR="00372824" w:rsidRPr="006A0721">
        <w:rPr>
          <w:rFonts w:ascii="Bookman Old Style" w:hAnsi="Bookman Old Style"/>
          <w:b w:val="0"/>
          <w:sz w:val="24"/>
          <w:szCs w:val="24"/>
        </w:rPr>
        <w:t xml:space="preserve"> </w:t>
      </w:r>
      <w:r w:rsidRPr="006A0721">
        <w:rPr>
          <w:rFonts w:ascii="Bookman Old Style" w:hAnsi="Bookman Old Style"/>
          <w:b w:val="0"/>
          <w:sz w:val="24"/>
          <w:szCs w:val="24"/>
        </w:rPr>
        <w:t>componenţa comisiei privind organizarea transportului rutier de persoane prin servicii regulate</w:t>
      </w:r>
      <w:r w:rsidR="006A0721" w:rsidRPr="006A0721">
        <w:rPr>
          <w:rFonts w:ascii="Bookman Old Style" w:hAnsi="Bookman Old Style"/>
          <w:b w:val="0"/>
          <w:sz w:val="24"/>
          <w:szCs w:val="24"/>
        </w:rPr>
        <w:t>, aprobată</w:t>
      </w:r>
      <w:r w:rsidRPr="006A0721">
        <w:rPr>
          <w:rFonts w:ascii="Bookman Old Style" w:hAnsi="Bookman Old Style"/>
          <w:b w:val="0"/>
          <w:sz w:val="24"/>
          <w:szCs w:val="24"/>
        </w:rPr>
        <w:t xml:space="preserve"> </w:t>
      </w:r>
      <w:r w:rsidR="006A0721" w:rsidRPr="006A0721">
        <w:rPr>
          <w:rFonts w:ascii="Bookman Old Style" w:hAnsi="Bookman Old Style"/>
          <w:b w:val="0"/>
          <w:sz w:val="24"/>
          <w:szCs w:val="24"/>
        </w:rPr>
        <w:t>prin</w:t>
      </w:r>
      <w:r w:rsidR="003D008B" w:rsidRPr="006A0721">
        <w:rPr>
          <w:rFonts w:ascii="Bookman Old Style" w:hAnsi="Bookman Old Style"/>
          <w:b w:val="0"/>
          <w:sz w:val="24"/>
          <w:szCs w:val="24"/>
        </w:rPr>
        <w:t xml:space="preserve"> decizia nr. 8/19 din 03 martie 2016 „Cu privire la instituirea comisiei  privind organizarea transportului rutier de persoane prin servicii regulate şi aprobarea Regulamentului de funcţionare a comisiei”, </w:t>
      </w:r>
      <w:r w:rsidR="001C79E2" w:rsidRPr="006A0721">
        <w:rPr>
          <w:rFonts w:ascii="Bookman Old Style" w:hAnsi="Bookman Old Style"/>
          <w:b w:val="0"/>
          <w:sz w:val="24"/>
          <w:szCs w:val="24"/>
        </w:rPr>
        <w:t>după cum urmează:</w:t>
      </w:r>
    </w:p>
    <w:p w:rsidR="00EF3299" w:rsidRPr="006A0721" w:rsidRDefault="00D611A3" w:rsidP="006A0721">
      <w:pPr>
        <w:pStyle w:val="a3"/>
        <w:ind w:firstLine="708"/>
        <w:jc w:val="both"/>
        <w:rPr>
          <w:rFonts w:ascii="Bookman Old Style" w:hAnsi="Bookman Old Style"/>
          <w:b w:val="0"/>
          <w:sz w:val="24"/>
          <w:szCs w:val="24"/>
        </w:rPr>
      </w:pPr>
      <w:r w:rsidRPr="006A0721">
        <w:rPr>
          <w:rFonts w:ascii="Bookman Old Style" w:hAnsi="Bookman Old Style"/>
          <w:b w:val="0"/>
          <w:sz w:val="24"/>
          <w:szCs w:val="24"/>
        </w:rPr>
        <w:t xml:space="preserve">Preşedinte: </w:t>
      </w:r>
      <w:r w:rsidR="0056041B" w:rsidRPr="006A0721">
        <w:rPr>
          <w:rFonts w:ascii="Bookman Old Style" w:hAnsi="Bookman Old Style"/>
          <w:b w:val="0"/>
          <w:sz w:val="24"/>
          <w:szCs w:val="24"/>
        </w:rPr>
        <w:t>Ghimpu Valerii</w:t>
      </w:r>
      <w:r w:rsidR="001C79E2" w:rsidRPr="006A0721">
        <w:rPr>
          <w:rFonts w:ascii="Bookman Old Style" w:hAnsi="Bookman Old Style"/>
          <w:b w:val="0"/>
          <w:sz w:val="24"/>
          <w:szCs w:val="24"/>
        </w:rPr>
        <w:t xml:space="preserve"> – viceprimar </w:t>
      </w:r>
    </w:p>
    <w:p w:rsidR="00D611A3" w:rsidRPr="006A0721" w:rsidRDefault="006A0721" w:rsidP="006A0721">
      <w:pPr>
        <w:pStyle w:val="a3"/>
        <w:ind w:firstLine="708"/>
        <w:jc w:val="both"/>
        <w:rPr>
          <w:rFonts w:ascii="Bookman Old Style" w:hAnsi="Bookman Old Style"/>
          <w:b w:val="0"/>
          <w:sz w:val="24"/>
          <w:szCs w:val="24"/>
        </w:rPr>
      </w:pPr>
      <w:r w:rsidRPr="006A0721">
        <w:rPr>
          <w:rFonts w:ascii="Bookman Old Style" w:hAnsi="Bookman Old Style"/>
          <w:b w:val="0"/>
          <w:sz w:val="24"/>
          <w:szCs w:val="24"/>
        </w:rPr>
        <w:t>Membrii comisiei:</w:t>
      </w:r>
    </w:p>
    <w:p w:rsidR="005C69D8" w:rsidRPr="006A0721" w:rsidRDefault="0056041B" w:rsidP="006A0721">
      <w:pPr>
        <w:pStyle w:val="a3"/>
        <w:ind w:firstLine="708"/>
        <w:jc w:val="left"/>
        <w:rPr>
          <w:rFonts w:ascii="Bookman Old Style" w:hAnsi="Bookman Old Style"/>
          <w:b w:val="0"/>
          <w:sz w:val="24"/>
          <w:szCs w:val="24"/>
        </w:rPr>
      </w:pPr>
      <w:r w:rsidRPr="006A0721">
        <w:rPr>
          <w:rFonts w:ascii="Bookman Old Style" w:hAnsi="Bookman Old Style"/>
          <w:b w:val="0"/>
          <w:sz w:val="24"/>
          <w:szCs w:val="24"/>
        </w:rPr>
        <w:t>Caldare Vladimir</w:t>
      </w:r>
      <w:r w:rsidR="001C79E2" w:rsidRPr="006A0721">
        <w:rPr>
          <w:rFonts w:ascii="Bookman Old Style" w:hAnsi="Bookman Old Style"/>
          <w:b w:val="0"/>
          <w:sz w:val="24"/>
          <w:szCs w:val="24"/>
        </w:rPr>
        <w:t xml:space="preserve"> – specialist </w:t>
      </w:r>
    </w:p>
    <w:p w:rsidR="005C69D8" w:rsidRPr="006A0721" w:rsidRDefault="0056041B" w:rsidP="006A0721">
      <w:pPr>
        <w:pStyle w:val="a3"/>
        <w:ind w:firstLine="708"/>
        <w:jc w:val="left"/>
        <w:rPr>
          <w:rFonts w:ascii="Bookman Old Style" w:hAnsi="Bookman Old Style"/>
          <w:b w:val="0"/>
          <w:sz w:val="24"/>
          <w:szCs w:val="24"/>
        </w:rPr>
      </w:pPr>
      <w:r w:rsidRPr="006A0721">
        <w:rPr>
          <w:rFonts w:ascii="Bookman Old Style" w:hAnsi="Bookman Old Style"/>
          <w:b w:val="0"/>
          <w:sz w:val="24"/>
          <w:szCs w:val="24"/>
        </w:rPr>
        <w:t>Gumeni Ivan</w:t>
      </w:r>
      <w:r w:rsidR="001C79E2" w:rsidRPr="006A0721">
        <w:rPr>
          <w:rFonts w:ascii="Bookman Old Style" w:hAnsi="Bookman Old Style"/>
          <w:b w:val="0"/>
          <w:sz w:val="24"/>
          <w:szCs w:val="24"/>
        </w:rPr>
        <w:t xml:space="preserve"> – specialist </w:t>
      </w:r>
    </w:p>
    <w:p w:rsidR="005C69D8" w:rsidRPr="006A0721" w:rsidRDefault="0056041B" w:rsidP="006A0721">
      <w:pPr>
        <w:pStyle w:val="a3"/>
        <w:ind w:firstLine="708"/>
        <w:jc w:val="left"/>
        <w:rPr>
          <w:rFonts w:ascii="Bookman Old Style" w:hAnsi="Bookman Old Style"/>
          <w:b w:val="0"/>
          <w:sz w:val="24"/>
          <w:szCs w:val="24"/>
        </w:rPr>
      </w:pPr>
      <w:r w:rsidRPr="006A0721">
        <w:rPr>
          <w:rFonts w:ascii="Bookman Old Style" w:hAnsi="Bookman Old Style"/>
          <w:b w:val="0"/>
          <w:sz w:val="24"/>
          <w:szCs w:val="24"/>
        </w:rPr>
        <w:t>Lisnic Vladimir</w:t>
      </w:r>
      <w:r w:rsidR="001C79E2" w:rsidRPr="006A0721">
        <w:rPr>
          <w:rFonts w:ascii="Bookman Old Style" w:hAnsi="Bookman Old Style"/>
          <w:b w:val="0"/>
          <w:sz w:val="24"/>
          <w:szCs w:val="24"/>
        </w:rPr>
        <w:t xml:space="preserve"> – consilier </w:t>
      </w:r>
    </w:p>
    <w:p w:rsidR="001C79E2" w:rsidRDefault="004861AC" w:rsidP="006A0721">
      <w:pPr>
        <w:pStyle w:val="a3"/>
        <w:ind w:firstLine="708"/>
        <w:jc w:val="left"/>
        <w:rPr>
          <w:rFonts w:ascii="Bookman Old Style" w:hAnsi="Bookman Old Style"/>
          <w:b w:val="0"/>
          <w:sz w:val="24"/>
          <w:szCs w:val="24"/>
        </w:rPr>
      </w:pPr>
      <w:r>
        <w:rPr>
          <w:rFonts w:ascii="Bookman Old Style" w:hAnsi="Bookman Old Style"/>
          <w:b w:val="0"/>
          <w:sz w:val="24"/>
          <w:szCs w:val="24"/>
        </w:rPr>
        <w:t>Paraşceac Andrei – consilier</w:t>
      </w:r>
    </w:p>
    <w:p w:rsidR="004861AC" w:rsidRDefault="004861AC" w:rsidP="006A0721">
      <w:pPr>
        <w:pStyle w:val="a3"/>
        <w:ind w:firstLine="708"/>
        <w:jc w:val="left"/>
        <w:rPr>
          <w:rFonts w:ascii="Bookman Old Style" w:hAnsi="Bookman Old Style"/>
          <w:b w:val="0"/>
          <w:sz w:val="24"/>
          <w:szCs w:val="24"/>
        </w:rPr>
      </w:pPr>
      <w:r>
        <w:rPr>
          <w:rFonts w:ascii="Bookman Old Style" w:hAnsi="Bookman Old Style"/>
          <w:b w:val="0"/>
          <w:sz w:val="24"/>
          <w:szCs w:val="24"/>
        </w:rPr>
        <w:t>Cebotari Alexandru – consilier</w:t>
      </w:r>
    </w:p>
    <w:p w:rsidR="004861AC" w:rsidRPr="006A0721" w:rsidRDefault="004861AC" w:rsidP="006A0721">
      <w:pPr>
        <w:pStyle w:val="a3"/>
        <w:ind w:firstLine="708"/>
        <w:jc w:val="left"/>
        <w:rPr>
          <w:rFonts w:ascii="Bookman Old Style" w:hAnsi="Bookman Old Style"/>
          <w:b w:val="0"/>
          <w:sz w:val="24"/>
          <w:szCs w:val="24"/>
        </w:rPr>
      </w:pPr>
      <w:r>
        <w:rPr>
          <w:rFonts w:ascii="Bookman Old Style" w:hAnsi="Bookman Old Style"/>
          <w:b w:val="0"/>
          <w:sz w:val="24"/>
          <w:szCs w:val="24"/>
        </w:rPr>
        <w:t>Burlacu Veaceslav – consilier.</w:t>
      </w:r>
    </w:p>
    <w:p w:rsidR="001C79E2" w:rsidRPr="006A0721" w:rsidRDefault="001C79E2" w:rsidP="006A0721">
      <w:pPr>
        <w:pStyle w:val="a3"/>
        <w:ind w:firstLine="720"/>
        <w:jc w:val="left"/>
        <w:rPr>
          <w:rFonts w:ascii="Bookman Old Style" w:hAnsi="Bookman Old Style"/>
          <w:b w:val="0"/>
          <w:sz w:val="24"/>
          <w:szCs w:val="24"/>
        </w:rPr>
      </w:pPr>
      <w:r w:rsidRPr="006A0721">
        <w:rPr>
          <w:rFonts w:ascii="Bookman Old Style" w:hAnsi="Bookman Old Style"/>
          <w:b w:val="0"/>
          <w:sz w:val="24"/>
          <w:szCs w:val="24"/>
        </w:rPr>
        <w:t>Cu drept de vot consultativ</w:t>
      </w:r>
      <w:r w:rsidR="003D008B" w:rsidRPr="006A0721">
        <w:rPr>
          <w:rFonts w:ascii="Bookman Old Style" w:hAnsi="Bookman Old Style"/>
          <w:b w:val="0"/>
          <w:sz w:val="24"/>
          <w:szCs w:val="24"/>
        </w:rPr>
        <w:t>:</w:t>
      </w:r>
    </w:p>
    <w:p w:rsidR="006413AE" w:rsidRPr="006A0721" w:rsidRDefault="006413AE" w:rsidP="006A0721">
      <w:pPr>
        <w:pStyle w:val="a3"/>
        <w:ind w:firstLine="696"/>
        <w:jc w:val="left"/>
        <w:rPr>
          <w:rFonts w:ascii="Bookman Old Style" w:hAnsi="Bookman Old Style"/>
          <w:b w:val="0"/>
          <w:sz w:val="24"/>
          <w:szCs w:val="24"/>
        </w:rPr>
      </w:pPr>
      <w:r w:rsidRPr="006A0721">
        <w:rPr>
          <w:rFonts w:ascii="Bookman Old Style" w:hAnsi="Bookman Old Style"/>
          <w:b w:val="0"/>
          <w:sz w:val="24"/>
          <w:szCs w:val="24"/>
        </w:rPr>
        <w:t xml:space="preserve">Muntean Liudmila – reprezentantul  ÎI „A. Smetanca” </w:t>
      </w:r>
    </w:p>
    <w:p w:rsidR="006413AE" w:rsidRPr="006A0721" w:rsidRDefault="006413AE" w:rsidP="006A0721">
      <w:pPr>
        <w:pStyle w:val="a3"/>
        <w:ind w:firstLine="696"/>
        <w:jc w:val="left"/>
        <w:rPr>
          <w:rFonts w:ascii="Bookman Old Style" w:hAnsi="Bookman Old Style"/>
          <w:b w:val="0"/>
          <w:sz w:val="24"/>
          <w:szCs w:val="24"/>
        </w:rPr>
      </w:pPr>
      <w:r w:rsidRPr="006A0721">
        <w:rPr>
          <w:rFonts w:ascii="Bookman Old Style" w:hAnsi="Bookman Old Style"/>
          <w:b w:val="0"/>
          <w:sz w:val="24"/>
          <w:szCs w:val="24"/>
        </w:rPr>
        <w:t>Guţan Valeriu - reprezentantul S.R.L. „</w:t>
      </w:r>
      <w:r w:rsidR="00D611A3" w:rsidRPr="006A0721">
        <w:rPr>
          <w:rFonts w:ascii="Bookman Old Style" w:hAnsi="Bookman Old Style"/>
          <w:b w:val="0"/>
          <w:sz w:val="24"/>
          <w:szCs w:val="24"/>
        </w:rPr>
        <w:t>Auto Invest Prim</w:t>
      </w:r>
      <w:r w:rsidRPr="006A0721">
        <w:rPr>
          <w:rFonts w:ascii="Bookman Old Style" w:hAnsi="Bookman Old Style"/>
          <w:b w:val="0"/>
          <w:sz w:val="24"/>
          <w:szCs w:val="24"/>
        </w:rPr>
        <w:t>”</w:t>
      </w:r>
    </w:p>
    <w:p w:rsidR="00901984" w:rsidRPr="006A0721" w:rsidRDefault="006413AE" w:rsidP="006A0721">
      <w:pPr>
        <w:pStyle w:val="a3"/>
        <w:ind w:firstLine="696"/>
        <w:jc w:val="left"/>
        <w:rPr>
          <w:rFonts w:ascii="Bookman Old Style" w:hAnsi="Bookman Old Style"/>
          <w:b w:val="0"/>
          <w:sz w:val="24"/>
          <w:szCs w:val="24"/>
        </w:rPr>
      </w:pPr>
      <w:r w:rsidRPr="006A0721">
        <w:rPr>
          <w:rFonts w:ascii="Bookman Old Style" w:hAnsi="Bookman Old Style"/>
          <w:b w:val="0"/>
          <w:sz w:val="24"/>
          <w:szCs w:val="24"/>
        </w:rPr>
        <w:t>Maxim Artur – reprezentantul SA „PAT – 7”</w:t>
      </w:r>
      <w:r w:rsidR="006907FC">
        <w:rPr>
          <w:rFonts w:ascii="Bookman Old Style" w:hAnsi="Bookman Old Style"/>
          <w:b w:val="0"/>
          <w:sz w:val="24"/>
          <w:szCs w:val="24"/>
        </w:rPr>
        <w:t>.</w:t>
      </w:r>
    </w:p>
    <w:p w:rsidR="00014AE2" w:rsidRPr="006A0721" w:rsidRDefault="00901984" w:rsidP="006A0721">
      <w:pPr>
        <w:pStyle w:val="1"/>
        <w:ind w:firstLine="708"/>
        <w:jc w:val="both"/>
        <w:rPr>
          <w:rFonts w:ascii="Bookman Old Style" w:hAnsi="Bookman Old Style"/>
          <w:sz w:val="22"/>
          <w:szCs w:val="22"/>
        </w:rPr>
      </w:pPr>
      <w:r w:rsidRPr="006A0721">
        <w:rPr>
          <w:rFonts w:ascii="Bookman Old Style" w:hAnsi="Bookman Old Style"/>
          <w:sz w:val="24"/>
          <w:szCs w:val="24"/>
          <w:lang w:val="en-US"/>
        </w:rPr>
        <w:t xml:space="preserve">2. </w:t>
      </w:r>
      <w:r w:rsidR="00014AE2" w:rsidRPr="006A0721">
        <w:rPr>
          <w:rFonts w:ascii="Bookman Old Style" w:hAnsi="Bookman Old Style"/>
          <w:sz w:val="24"/>
          <w:szCs w:val="24"/>
        </w:rPr>
        <w:t>Se abrogă decizi</w:t>
      </w:r>
      <w:r w:rsidR="00384057" w:rsidRPr="006A0721">
        <w:rPr>
          <w:rFonts w:ascii="Bookman Old Style" w:hAnsi="Bookman Old Style"/>
          <w:sz w:val="24"/>
          <w:szCs w:val="24"/>
        </w:rPr>
        <w:t>ile</w:t>
      </w:r>
      <w:r w:rsidR="00014AE2" w:rsidRPr="006A0721">
        <w:rPr>
          <w:rFonts w:ascii="Bookman Old Style" w:hAnsi="Bookman Old Style"/>
          <w:sz w:val="24"/>
          <w:szCs w:val="24"/>
        </w:rPr>
        <w:t xml:space="preserve"> nr. 9/24 din 27 mai 2016 şi 24/10 din 27 octombrie 2017 „Cu privire la modificarea componenţei comisiei  privind organizarea transportului rutier  de persoane prin servicii regulate</w:t>
      </w:r>
      <w:r w:rsidR="006A0721" w:rsidRPr="006A0721">
        <w:rPr>
          <w:rFonts w:ascii="Bookman Old Style" w:hAnsi="Bookman Old Style"/>
          <w:sz w:val="24"/>
          <w:szCs w:val="24"/>
        </w:rPr>
        <w:t>,</w:t>
      </w:r>
      <w:r w:rsidR="00014AE2" w:rsidRPr="006A0721">
        <w:rPr>
          <w:rFonts w:ascii="Bookman Old Style" w:hAnsi="Bookman Old Style"/>
          <w:sz w:val="24"/>
          <w:szCs w:val="24"/>
        </w:rPr>
        <w:t xml:space="preserve"> aprobată  prin decizia C/o nr. 8/19 din 03 martie 2016</w:t>
      </w:r>
      <w:r w:rsidR="00014AE2" w:rsidRPr="006A0721">
        <w:rPr>
          <w:rFonts w:ascii="Bookman Old Style" w:hAnsi="Bookman Old Style"/>
          <w:sz w:val="22"/>
          <w:szCs w:val="22"/>
        </w:rPr>
        <w:t>”.</w:t>
      </w:r>
    </w:p>
    <w:p w:rsidR="00CD2ACF" w:rsidRDefault="00CD2ACF" w:rsidP="006A0721">
      <w:pPr>
        <w:jc w:val="both"/>
        <w:rPr>
          <w:rFonts w:ascii="Bookman Old Style" w:hAnsi="Bookman Old Style"/>
          <w:sz w:val="22"/>
          <w:szCs w:val="22"/>
          <w:lang w:val="ro-RO"/>
        </w:rPr>
      </w:pPr>
      <w:r w:rsidRPr="006A0721">
        <w:rPr>
          <w:rFonts w:ascii="Bookman Old Style" w:hAnsi="Bookman Old Style"/>
          <w:sz w:val="22"/>
          <w:szCs w:val="22"/>
          <w:lang w:val="ro-RO"/>
        </w:rPr>
        <w:tab/>
      </w:r>
    </w:p>
    <w:p w:rsidR="004861AC" w:rsidRPr="006A0721" w:rsidRDefault="004861AC" w:rsidP="006A0721">
      <w:pPr>
        <w:jc w:val="both"/>
        <w:rPr>
          <w:rFonts w:ascii="Bookman Old Style" w:hAnsi="Bookman Old Style"/>
          <w:sz w:val="22"/>
          <w:szCs w:val="22"/>
          <w:lang w:val="ro-RO"/>
        </w:rPr>
      </w:pPr>
    </w:p>
    <w:p w:rsidR="00CD2ACF" w:rsidRPr="006A0721" w:rsidRDefault="00CD2ACF" w:rsidP="00CD2ACF">
      <w:pPr>
        <w:jc w:val="both"/>
        <w:rPr>
          <w:rFonts w:ascii="Bookman Old Style" w:hAnsi="Bookman Old Style"/>
          <w:sz w:val="22"/>
          <w:szCs w:val="22"/>
          <w:lang w:val="ro-RO"/>
        </w:rPr>
      </w:pPr>
    </w:p>
    <w:p w:rsidR="00CD2ACF" w:rsidRDefault="00CD2ACF" w:rsidP="00CD2ACF">
      <w:pPr>
        <w:jc w:val="both"/>
        <w:rPr>
          <w:rFonts w:ascii="Bookman Old Style" w:hAnsi="Bookman Old Style"/>
          <w:sz w:val="24"/>
          <w:lang w:val="en-US"/>
        </w:rPr>
      </w:pPr>
      <w:r w:rsidRPr="006A0721">
        <w:rPr>
          <w:rFonts w:ascii="Bookman Old Style" w:hAnsi="Bookman Old Style"/>
          <w:sz w:val="22"/>
          <w:szCs w:val="22"/>
          <w:lang w:val="ro-RO"/>
        </w:rPr>
        <w:t>PREŞEDINTELE ŞEDINŢEI</w:t>
      </w:r>
      <w:r w:rsidR="004861AC">
        <w:rPr>
          <w:rFonts w:ascii="Bookman Old Style" w:hAnsi="Bookman Old Style"/>
          <w:sz w:val="22"/>
          <w:szCs w:val="22"/>
          <w:lang w:val="ro-RO"/>
        </w:rPr>
        <w:tab/>
      </w:r>
      <w:r w:rsidR="004861AC">
        <w:rPr>
          <w:rFonts w:ascii="Bookman Old Style" w:hAnsi="Bookman Old Style"/>
          <w:sz w:val="22"/>
          <w:szCs w:val="22"/>
          <w:lang w:val="ro-RO"/>
        </w:rPr>
        <w:tab/>
      </w:r>
      <w:r w:rsidR="004861AC">
        <w:rPr>
          <w:rFonts w:ascii="Bookman Old Style" w:hAnsi="Bookman Old Style"/>
          <w:sz w:val="22"/>
          <w:szCs w:val="22"/>
          <w:lang w:val="ro-RO"/>
        </w:rPr>
        <w:tab/>
      </w:r>
      <w:r w:rsidR="004861AC">
        <w:rPr>
          <w:rFonts w:ascii="Bookman Old Style" w:hAnsi="Bookman Old Style"/>
          <w:sz w:val="22"/>
          <w:szCs w:val="22"/>
          <w:lang w:val="ro-RO"/>
        </w:rPr>
        <w:tab/>
      </w:r>
      <w:r w:rsidR="004861AC">
        <w:rPr>
          <w:rFonts w:ascii="Bookman Old Style" w:hAnsi="Bookman Old Style"/>
          <w:sz w:val="24"/>
          <w:lang w:val="en-US"/>
        </w:rPr>
        <w:t>ION ANICI</w:t>
      </w:r>
    </w:p>
    <w:p w:rsidR="004861AC" w:rsidRPr="006A0721" w:rsidRDefault="004861AC" w:rsidP="00CD2ACF">
      <w:pPr>
        <w:jc w:val="both"/>
        <w:rPr>
          <w:rFonts w:ascii="Bookman Old Style" w:hAnsi="Bookman Old Style"/>
          <w:sz w:val="22"/>
          <w:szCs w:val="22"/>
          <w:lang w:val="ro-RO"/>
        </w:rPr>
      </w:pPr>
    </w:p>
    <w:p w:rsidR="00CD2ACF" w:rsidRPr="006A0721" w:rsidRDefault="00CD2ACF" w:rsidP="00CD2ACF">
      <w:pPr>
        <w:jc w:val="both"/>
        <w:rPr>
          <w:rFonts w:ascii="Bookman Old Style" w:hAnsi="Bookman Old Style"/>
          <w:sz w:val="28"/>
          <w:szCs w:val="28"/>
          <w:lang w:val="ro-RO"/>
        </w:rPr>
      </w:pPr>
      <w:r w:rsidRPr="006A0721">
        <w:rPr>
          <w:rFonts w:ascii="Bookman Old Style" w:hAnsi="Bookman Old Style"/>
          <w:sz w:val="22"/>
          <w:szCs w:val="22"/>
          <w:lang w:val="ro-RO"/>
        </w:rPr>
        <w:t>SECRETAR</w:t>
      </w:r>
      <w:r w:rsidR="00384057" w:rsidRPr="006A0721">
        <w:rPr>
          <w:rFonts w:ascii="Bookman Old Style" w:hAnsi="Bookman Old Style"/>
          <w:sz w:val="22"/>
          <w:szCs w:val="22"/>
          <w:lang w:val="ro-RO"/>
        </w:rPr>
        <w:t>UL</w:t>
      </w:r>
      <w:r w:rsidR="00014AE2" w:rsidRPr="006A0721">
        <w:rPr>
          <w:rFonts w:ascii="Bookman Old Style" w:hAnsi="Bookman Old Style"/>
          <w:sz w:val="22"/>
          <w:szCs w:val="22"/>
          <w:lang w:val="ro-RO"/>
        </w:rPr>
        <w:t xml:space="preserve"> </w:t>
      </w:r>
      <w:r w:rsidRPr="006A0721">
        <w:rPr>
          <w:rFonts w:ascii="Bookman Old Style" w:hAnsi="Bookman Old Style"/>
          <w:sz w:val="22"/>
          <w:szCs w:val="22"/>
          <w:lang w:val="ro-RO"/>
        </w:rPr>
        <w:t xml:space="preserve"> C/</w:t>
      </w:r>
      <w:r w:rsidR="00014AE2" w:rsidRPr="006A0721">
        <w:rPr>
          <w:rFonts w:ascii="Bookman Old Style" w:hAnsi="Bookman Old Style"/>
          <w:sz w:val="22"/>
          <w:szCs w:val="22"/>
          <w:lang w:val="ro-RO"/>
        </w:rPr>
        <w:t xml:space="preserve">M                       </w:t>
      </w:r>
      <w:r w:rsidRPr="006A0721">
        <w:rPr>
          <w:rFonts w:ascii="Bookman Old Style" w:hAnsi="Bookman Old Style"/>
          <w:sz w:val="22"/>
          <w:szCs w:val="22"/>
          <w:lang w:val="ro-RO"/>
        </w:rPr>
        <w:tab/>
      </w:r>
      <w:r w:rsidRPr="006A0721">
        <w:rPr>
          <w:rFonts w:ascii="Bookman Old Style" w:hAnsi="Bookman Old Style"/>
          <w:sz w:val="22"/>
          <w:szCs w:val="22"/>
          <w:lang w:val="ro-RO"/>
        </w:rPr>
        <w:tab/>
      </w:r>
      <w:r w:rsidRPr="006A0721">
        <w:rPr>
          <w:rFonts w:ascii="Bookman Old Style" w:hAnsi="Bookman Old Style"/>
          <w:sz w:val="22"/>
          <w:szCs w:val="22"/>
          <w:lang w:val="ro-RO"/>
        </w:rPr>
        <w:tab/>
      </w:r>
      <w:r w:rsidR="004A6D5A" w:rsidRPr="006A0721">
        <w:rPr>
          <w:rFonts w:ascii="Bookman Old Style" w:hAnsi="Bookman Old Style"/>
          <w:sz w:val="22"/>
          <w:szCs w:val="22"/>
          <w:lang w:val="ro-RO"/>
        </w:rPr>
        <w:t>MARCEL BUŞAN</w:t>
      </w:r>
      <w:r w:rsidRPr="006A0721">
        <w:rPr>
          <w:rFonts w:ascii="Bookman Old Style" w:hAnsi="Bookman Old Style"/>
          <w:sz w:val="22"/>
          <w:szCs w:val="22"/>
          <w:lang w:val="ro-RO"/>
        </w:rPr>
        <w:tab/>
      </w:r>
      <w:r w:rsidRPr="006A0721">
        <w:rPr>
          <w:rFonts w:ascii="Bookman Old Style" w:hAnsi="Bookman Old Style"/>
          <w:sz w:val="22"/>
          <w:szCs w:val="22"/>
          <w:lang w:val="ro-RO"/>
        </w:rPr>
        <w:tab/>
      </w:r>
      <w:r w:rsidRPr="00EF3299">
        <w:rPr>
          <w:rFonts w:ascii="Bookman Old Style" w:hAnsi="Bookman Old Style"/>
          <w:sz w:val="28"/>
          <w:szCs w:val="28"/>
          <w:lang w:val="ro-RO"/>
        </w:rPr>
        <w:tab/>
        <w:t xml:space="preserve">     </w:t>
      </w:r>
    </w:p>
    <w:p w:rsidR="006A0721" w:rsidRDefault="006A0721" w:rsidP="00CD2ACF">
      <w:pPr>
        <w:jc w:val="both"/>
        <w:rPr>
          <w:rFonts w:ascii="Bookman Old Style" w:hAnsi="Bookman Old Style"/>
          <w:lang w:val="ro-RO"/>
        </w:rPr>
      </w:pPr>
    </w:p>
    <w:p w:rsidR="001271A0" w:rsidRDefault="001271A0" w:rsidP="00796F7F">
      <w:pPr>
        <w:jc w:val="center"/>
        <w:rPr>
          <w:rFonts w:ascii="Bookman Old Style" w:hAnsi="Bookman Old Style"/>
          <w:b/>
          <w:sz w:val="32"/>
          <w:szCs w:val="32"/>
          <w:lang w:val="en-US"/>
        </w:rPr>
      </w:pPr>
    </w:p>
    <w:p w:rsidR="004861AC" w:rsidRDefault="004861AC" w:rsidP="00796F7F">
      <w:pPr>
        <w:jc w:val="center"/>
        <w:rPr>
          <w:rFonts w:ascii="Bookman Old Style" w:hAnsi="Bookman Old Style"/>
          <w:b/>
          <w:sz w:val="32"/>
          <w:szCs w:val="32"/>
          <w:lang w:val="en-US"/>
        </w:rPr>
      </w:pPr>
    </w:p>
    <w:p w:rsidR="004861AC" w:rsidRDefault="004861AC" w:rsidP="00796F7F">
      <w:pPr>
        <w:jc w:val="center"/>
        <w:rPr>
          <w:rFonts w:ascii="Bookman Old Style" w:hAnsi="Bookman Old Style"/>
          <w:b/>
          <w:sz w:val="32"/>
          <w:szCs w:val="32"/>
          <w:lang w:val="en-US"/>
        </w:rPr>
      </w:pPr>
    </w:p>
    <w:p w:rsidR="004861AC" w:rsidRDefault="004861AC" w:rsidP="00796F7F">
      <w:pPr>
        <w:jc w:val="center"/>
        <w:rPr>
          <w:rFonts w:ascii="Bookman Old Style" w:hAnsi="Bookman Old Style"/>
          <w:b/>
          <w:sz w:val="32"/>
          <w:szCs w:val="32"/>
          <w:lang w:val="en-US"/>
        </w:rPr>
      </w:pPr>
    </w:p>
    <w:p w:rsidR="004861AC" w:rsidRDefault="004861AC" w:rsidP="00796F7F">
      <w:pPr>
        <w:jc w:val="center"/>
        <w:rPr>
          <w:rFonts w:ascii="Bookman Old Style" w:hAnsi="Bookman Old Style"/>
          <w:b/>
          <w:sz w:val="32"/>
          <w:szCs w:val="32"/>
          <w:lang w:val="en-US"/>
        </w:rPr>
      </w:pPr>
    </w:p>
    <w:p w:rsidR="004861AC" w:rsidRDefault="004861AC" w:rsidP="00796F7F">
      <w:pPr>
        <w:jc w:val="center"/>
        <w:rPr>
          <w:rFonts w:ascii="Bookman Old Style" w:hAnsi="Bookman Old Style"/>
          <w:b/>
          <w:sz w:val="32"/>
          <w:szCs w:val="32"/>
          <w:lang w:val="en-US"/>
        </w:rPr>
      </w:pPr>
    </w:p>
    <w:p w:rsidR="004861AC" w:rsidRDefault="004861AC" w:rsidP="00796F7F">
      <w:pPr>
        <w:jc w:val="center"/>
        <w:rPr>
          <w:rFonts w:ascii="Bookman Old Style" w:hAnsi="Bookman Old Style"/>
          <w:b/>
          <w:sz w:val="32"/>
          <w:szCs w:val="32"/>
          <w:lang w:val="en-US"/>
        </w:rPr>
      </w:pPr>
    </w:p>
    <w:p w:rsidR="001271A0" w:rsidRDefault="001271A0" w:rsidP="001271A0">
      <w:pPr>
        <w:jc w:val="center"/>
        <w:rPr>
          <w:rFonts w:ascii="Bookman Old Style" w:hAnsi="Bookman Old Style"/>
          <w:b/>
          <w:sz w:val="24"/>
          <w:szCs w:val="24"/>
          <w:lang w:val="ro-MD"/>
        </w:rPr>
      </w:pPr>
      <w:r w:rsidRPr="00F94199">
        <w:rPr>
          <w:rFonts w:ascii="Bookman Old Style" w:hAnsi="Bookman Old Style"/>
          <w:b/>
          <w:sz w:val="24"/>
          <w:szCs w:val="24"/>
          <w:lang w:val="ro-MD"/>
        </w:rPr>
        <w:t>Notă informativă</w:t>
      </w:r>
    </w:p>
    <w:p w:rsidR="001271A0" w:rsidRPr="001271A0" w:rsidRDefault="001271A0" w:rsidP="001271A0">
      <w:pPr>
        <w:jc w:val="center"/>
        <w:rPr>
          <w:rFonts w:ascii="Bookman Old Style" w:hAnsi="Bookman Old Style"/>
          <w:b/>
          <w:sz w:val="24"/>
          <w:szCs w:val="24"/>
          <w:lang w:val="ro-RO"/>
        </w:rPr>
      </w:pPr>
      <w:r w:rsidRPr="00F94199">
        <w:rPr>
          <w:rFonts w:ascii="Bookman Old Style" w:hAnsi="Bookman Old Style"/>
          <w:b/>
          <w:sz w:val="24"/>
          <w:szCs w:val="24"/>
          <w:lang w:val="ro-MD"/>
        </w:rPr>
        <w:t xml:space="preserve">la proiectul de decizie </w:t>
      </w:r>
      <w:r w:rsidRPr="001271A0">
        <w:rPr>
          <w:rFonts w:ascii="Bookman Old Style" w:hAnsi="Bookman Old Style"/>
          <w:b/>
          <w:sz w:val="24"/>
          <w:szCs w:val="24"/>
          <w:lang w:val="ro-RO"/>
        </w:rPr>
        <w:t xml:space="preserve">Cu privire la modificarea </w:t>
      </w:r>
      <w:r w:rsidRPr="001271A0">
        <w:rPr>
          <w:rFonts w:ascii="Bookman Old Style" w:hAnsi="Bookman Old Style"/>
          <w:b/>
          <w:sz w:val="24"/>
          <w:lang w:val="ro-RO"/>
        </w:rPr>
        <w:t>componenţei</w:t>
      </w:r>
      <w:r w:rsidRPr="001271A0">
        <w:rPr>
          <w:rFonts w:ascii="Bookman Old Style" w:hAnsi="Bookman Old Style"/>
          <w:b/>
          <w:sz w:val="24"/>
          <w:lang w:val="en-US"/>
        </w:rPr>
        <w:t xml:space="preserve"> </w:t>
      </w:r>
      <w:r w:rsidRPr="001271A0">
        <w:rPr>
          <w:rFonts w:ascii="Bookman Old Style" w:hAnsi="Bookman Old Style"/>
          <w:b/>
          <w:sz w:val="24"/>
          <w:lang w:val="ro-RO"/>
        </w:rPr>
        <w:t xml:space="preserve">comisiei </w:t>
      </w:r>
      <w:r w:rsidRPr="001271A0">
        <w:rPr>
          <w:rFonts w:ascii="Bookman Old Style" w:hAnsi="Bookman Old Style"/>
          <w:b/>
          <w:sz w:val="24"/>
          <w:szCs w:val="24"/>
          <w:lang w:val="ro-RO"/>
        </w:rPr>
        <w:t>privind organizarea transportului rutier de persoane prin servicii regulate</w:t>
      </w:r>
      <w:r w:rsidR="00CC1886">
        <w:rPr>
          <w:rFonts w:ascii="Bookman Old Style" w:hAnsi="Bookman Old Style"/>
          <w:b/>
          <w:sz w:val="24"/>
          <w:szCs w:val="24"/>
          <w:lang w:val="ro-RO"/>
        </w:rPr>
        <w:t>,</w:t>
      </w:r>
      <w:r w:rsidRPr="001271A0">
        <w:rPr>
          <w:rFonts w:ascii="Bookman Old Style" w:hAnsi="Bookman Old Style"/>
          <w:b/>
          <w:sz w:val="24"/>
          <w:szCs w:val="24"/>
          <w:lang w:val="ro-RO"/>
        </w:rPr>
        <w:t xml:space="preserve"> aprobată prin deciziei C/o nr. 8/19 din 03 martie 2016.</w:t>
      </w:r>
    </w:p>
    <w:p w:rsidR="001271A0" w:rsidRPr="001271A0" w:rsidRDefault="001271A0" w:rsidP="001271A0">
      <w:pPr>
        <w:tabs>
          <w:tab w:val="left" w:pos="884"/>
          <w:tab w:val="left" w:pos="1196"/>
        </w:tabs>
        <w:jc w:val="center"/>
        <w:rPr>
          <w:rFonts w:ascii="Bookman Old Style" w:hAnsi="Bookman Old Style"/>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1271A0" w:rsidRPr="004861AC" w:rsidTr="00CC5C3A">
        <w:tc>
          <w:tcPr>
            <w:tcW w:w="5000" w:type="pct"/>
          </w:tcPr>
          <w:p w:rsidR="001271A0" w:rsidRPr="00F94199" w:rsidRDefault="001271A0" w:rsidP="001271A0">
            <w:pPr>
              <w:numPr>
                <w:ilvl w:val="3"/>
                <w:numId w:val="24"/>
              </w:numPr>
              <w:tabs>
                <w:tab w:val="clear" w:pos="2880"/>
                <w:tab w:val="left" w:pos="284"/>
                <w:tab w:val="left" w:pos="1196"/>
              </w:tabs>
              <w:ind w:left="0" w:firstLine="0"/>
              <w:jc w:val="both"/>
              <w:rPr>
                <w:rFonts w:ascii="Bookman Old Style" w:hAnsi="Bookman Old Style"/>
                <w:sz w:val="24"/>
                <w:szCs w:val="24"/>
                <w:lang w:val="ro-MD"/>
              </w:rPr>
            </w:pPr>
            <w:r w:rsidRPr="00F94199">
              <w:rPr>
                <w:rFonts w:ascii="Bookman Old Style" w:hAnsi="Bookman Old Style"/>
                <w:sz w:val="24"/>
                <w:szCs w:val="24"/>
                <w:lang w:val="ro-MD"/>
              </w:rPr>
              <w:t xml:space="preserve"> Denumirea autorului şi, după caz, a participanţilor la elaborarea proiectului:</w:t>
            </w:r>
          </w:p>
        </w:tc>
      </w:tr>
      <w:tr w:rsidR="001271A0" w:rsidRPr="004861AC" w:rsidTr="00CC5C3A">
        <w:tc>
          <w:tcPr>
            <w:tcW w:w="5000" w:type="pct"/>
          </w:tcPr>
          <w:p w:rsidR="001271A0" w:rsidRPr="00F94199" w:rsidRDefault="001271A0" w:rsidP="001271A0">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 xml:space="preserve">Primăria municipiului Soroca, </w:t>
            </w:r>
            <w:r>
              <w:rPr>
                <w:rFonts w:ascii="Bookman Old Style" w:hAnsi="Bookman Old Style"/>
                <w:sz w:val="24"/>
                <w:szCs w:val="24"/>
                <w:lang w:val="ro-MD"/>
              </w:rPr>
              <w:t>Ghimpu Valerii</w:t>
            </w:r>
            <w:r w:rsidRPr="00F94199">
              <w:rPr>
                <w:rFonts w:ascii="Bookman Old Style" w:hAnsi="Bookman Old Style"/>
                <w:sz w:val="24"/>
                <w:szCs w:val="24"/>
                <w:lang w:val="ro-MD"/>
              </w:rPr>
              <w:t xml:space="preserve">, </w:t>
            </w:r>
            <w:r>
              <w:rPr>
                <w:rFonts w:ascii="Bookman Old Style" w:hAnsi="Bookman Old Style"/>
                <w:sz w:val="24"/>
                <w:szCs w:val="24"/>
                <w:lang w:val="ro-MD"/>
              </w:rPr>
              <w:t>viceprimar</w:t>
            </w:r>
            <w:r w:rsidRPr="00F94199">
              <w:rPr>
                <w:rFonts w:ascii="Bookman Old Style" w:hAnsi="Bookman Old Style"/>
                <w:sz w:val="24"/>
                <w:szCs w:val="24"/>
                <w:lang w:val="ro-MD"/>
              </w:rPr>
              <w:t>.</w:t>
            </w:r>
          </w:p>
        </w:tc>
      </w:tr>
      <w:tr w:rsidR="00CC1886" w:rsidRPr="004861AC" w:rsidTr="00CC5C3A">
        <w:tc>
          <w:tcPr>
            <w:tcW w:w="5000" w:type="pct"/>
          </w:tcPr>
          <w:p w:rsidR="00CC1886" w:rsidRPr="00F94199" w:rsidRDefault="00CC1886" w:rsidP="001271A0">
            <w:pPr>
              <w:tabs>
                <w:tab w:val="left" w:pos="884"/>
                <w:tab w:val="left" w:pos="1196"/>
              </w:tabs>
              <w:jc w:val="both"/>
              <w:rPr>
                <w:rFonts w:ascii="Bookman Old Style" w:hAnsi="Bookman Old Style"/>
                <w:sz w:val="24"/>
                <w:szCs w:val="24"/>
                <w:lang w:val="ro-MD"/>
              </w:rPr>
            </w:pPr>
            <w:r w:rsidRPr="000F3AB1">
              <w:rPr>
                <w:rFonts w:ascii="Bookman Old Style" w:hAnsi="Bookman Old Style"/>
                <w:sz w:val="24"/>
                <w:szCs w:val="24"/>
                <w:lang w:val="ro-MD"/>
              </w:rPr>
              <w:t>2. Condiţiile ce au impus elaborarea proiectului de act normativ şi finalităţile urmărite:</w:t>
            </w:r>
          </w:p>
        </w:tc>
      </w:tr>
      <w:tr w:rsidR="001271A0" w:rsidRPr="004861AC" w:rsidTr="00CC5C3A">
        <w:tc>
          <w:tcPr>
            <w:tcW w:w="5000" w:type="pct"/>
          </w:tcPr>
          <w:p w:rsidR="00150F7B" w:rsidRPr="00CC1886" w:rsidRDefault="001271A0" w:rsidP="00CC1886">
            <w:pPr>
              <w:pStyle w:val="aa"/>
              <w:ind w:firstLine="0"/>
              <w:rPr>
                <w:rFonts w:ascii="Bookman Old Style" w:hAnsi="Bookman Old Style"/>
                <w:lang w:val="ro-RO"/>
              </w:rPr>
            </w:pPr>
            <w:r w:rsidRPr="001271A0">
              <w:rPr>
                <w:rFonts w:ascii="Bookman Old Style" w:hAnsi="Bookman Old Style"/>
                <w:lang w:val="ro-RO"/>
              </w:rPr>
              <w:t xml:space="preserve">Proiectul de decizie este elaborat întru executarea Legii nr. 150 din 17 iulie 2014 Codul transporturilor rutiere, Hotărîrii Guvernului RM nr. 854 din 28 iulie 2006 cu privire la Regulamentul transporturilor auto de călători şi bagaje şi </w:t>
            </w:r>
            <w:r w:rsidRPr="001271A0">
              <w:rPr>
                <w:rFonts w:ascii="Bookman Old Style" w:eastAsia="Calibri" w:hAnsi="Bookman Old Style"/>
                <w:lang w:val="ro-RO"/>
              </w:rPr>
              <w:t>Legii nr. 435 din 28.12.2006 privind descentralizarea administrativă</w:t>
            </w:r>
            <w:r w:rsidR="00CC1886">
              <w:rPr>
                <w:rFonts w:ascii="Bookman Old Style" w:eastAsia="Calibri" w:hAnsi="Bookman Old Style"/>
                <w:lang w:val="ro-RO"/>
              </w:rPr>
              <w:t>. Î</w:t>
            </w:r>
            <w:r w:rsidR="00150F7B" w:rsidRPr="00CC1886">
              <w:rPr>
                <w:rFonts w:ascii="Bookman Old Style" w:hAnsi="Bookman Old Style"/>
                <w:lang w:val="en-US"/>
              </w:rPr>
              <w:t>n conformitate cu art.12 (1), 38 (3)  din Codul transporturilor rutiere nr. 150 din 17.07.2014, Consiliul municipal</w:t>
            </w:r>
            <w:r w:rsidR="00D35A3D" w:rsidRPr="00CC1886">
              <w:rPr>
                <w:rFonts w:ascii="Bookman Old Style" w:hAnsi="Bookman Old Style"/>
                <w:lang w:val="en-US"/>
              </w:rPr>
              <w:t xml:space="preserve"> </w:t>
            </w:r>
            <w:r w:rsidR="00CC1886">
              <w:rPr>
                <w:rFonts w:ascii="Bookman Old Style" w:hAnsi="Bookman Old Style"/>
                <w:lang w:val="en-US"/>
              </w:rPr>
              <w:t>a instituit</w:t>
            </w:r>
            <w:r w:rsidR="00D35A3D" w:rsidRPr="00CC1886">
              <w:rPr>
                <w:rFonts w:ascii="Bookman Old Style" w:hAnsi="Bookman Old Style"/>
                <w:lang w:val="en-US"/>
              </w:rPr>
              <w:t xml:space="preserve"> C</w:t>
            </w:r>
            <w:r w:rsidR="00150F7B" w:rsidRPr="00CC1886">
              <w:rPr>
                <w:rFonts w:ascii="Bookman Old Style" w:hAnsi="Bookman Old Style"/>
                <w:lang w:val="en-US"/>
              </w:rPr>
              <w:t>omisia municipală  privind organizarea transportului rutier de persoane prin servicii regulate şi aprobă regulamentul comisiei date.</w:t>
            </w:r>
          </w:p>
          <w:p w:rsidR="001271A0" w:rsidRPr="00EC5370" w:rsidRDefault="00150F7B" w:rsidP="0043030D">
            <w:pPr>
              <w:pStyle w:val="a3"/>
              <w:ind w:firstLine="720"/>
              <w:jc w:val="both"/>
              <w:rPr>
                <w:rFonts w:ascii="Bookman Old Style" w:hAnsi="Bookman Old Style"/>
                <w:b w:val="0"/>
                <w:sz w:val="24"/>
                <w:szCs w:val="24"/>
              </w:rPr>
            </w:pPr>
            <w:r w:rsidRPr="00150F7B">
              <w:rPr>
                <w:rFonts w:ascii="Bookman Old Style" w:eastAsia="Calibri" w:hAnsi="Bookman Old Style"/>
                <w:b w:val="0"/>
                <w:sz w:val="24"/>
                <w:szCs w:val="24"/>
              </w:rPr>
              <w:t xml:space="preserve">Prin decizia Consiliului orăşenesc Soroca nr. 8/19 din 03 martie 2016 a fost aprobată componenţa Comisiei </w:t>
            </w:r>
            <w:r w:rsidRPr="00150F7B">
              <w:rPr>
                <w:rFonts w:ascii="Bookman Old Style" w:hAnsi="Bookman Old Style"/>
                <w:b w:val="0"/>
                <w:sz w:val="24"/>
                <w:szCs w:val="24"/>
              </w:rPr>
              <w:t xml:space="preserve">privind organizarea transportului rutier de persoane prin servicii regulate şi Regulamentul de organizare şi funcţionare al acesteia.  </w:t>
            </w:r>
            <w:r w:rsidR="00F75FAE">
              <w:rPr>
                <w:rFonts w:ascii="Bookman Old Style" w:hAnsi="Bookman Old Style"/>
                <w:b w:val="0"/>
                <w:sz w:val="24"/>
                <w:szCs w:val="24"/>
              </w:rPr>
              <w:t xml:space="preserve">Reieşind din faptul că activitatea comisiei este dirijată de viceprimarul municipiului (preşedintele comisiei) pe perioada exercitării mandatului </w:t>
            </w:r>
            <w:r w:rsidRPr="00150F7B">
              <w:rPr>
                <w:rFonts w:ascii="Bookman Old Style" w:hAnsi="Bookman Old Style"/>
                <w:b w:val="0"/>
                <w:sz w:val="24"/>
                <w:szCs w:val="24"/>
              </w:rPr>
              <w:t xml:space="preserve">se propune de a modifica componenţa comisiei </w:t>
            </w:r>
            <w:r w:rsidR="00EC5370">
              <w:rPr>
                <w:rFonts w:ascii="Bookman Old Style" w:hAnsi="Bookman Old Style"/>
                <w:b w:val="0"/>
                <w:sz w:val="24"/>
                <w:szCs w:val="24"/>
              </w:rPr>
              <w:t>date.</w:t>
            </w:r>
          </w:p>
        </w:tc>
      </w:tr>
      <w:tr w:rsidR="001271A0" w:rsidRPr="004861AC" w:rsidTr="00CC5C3A">
        <w:tc>
          <w:tcPr>
            <w:tcW w:w="5000" w:type="pct"/>
          </w:tcPr>
          <w:p w:rsidR="001271A0" w:rsidRPr="00F94199" w:rsidRDefault="001271A0" w:rsidP="00CC5C3A">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3.</w:t>
            </w:r>
            <w:r>
              <w:rPr>
                <w:rFonts w:ascii="Bookman Old Style" w:hAnsi="Bookman Old Style"/>
                <w:sz w:val="24"/>
                <w:szCs w:val="24"/>
                <w:lang w:val="ro-MD"/>
              </w:rPr>
              <w:t xml:space="preserve"> </w:t>
            </w:r>
            <w:r w:rsidRPr="00F94199">
              <w:rPr>
                <w:rFonts w:ascii="Bookman Old Style" w:hAnsi="Bookman Old Style"/>
                <w:sz w:val="24"/>
                <w:szCs w:val="24"/>
                <w:lang w:val="ro-MD"/>
              </w:rPr>
              <w:t>Descrierea gradului de compatibilitate pentru proiectele care au ca scop armonizarea legislaţiei naţionale cu legislaţia Uniunii Europene:</w:t>
            </w:r>
          </w:p>
        </w:tc>
      </w:tr>
      <w:tr w:rsidR="001271A0" w:rsidRPr="004861AC" w:rsidTr="00CC1886">
        <w:trPr>
          <w:trHeight w:val="288"/>
        </w:trPr>
        <w:tc>
          <w:tcPr>
            <w:tcW w:w="5000" w:type="pct"/>
          </w:tcPr>
          <w:p w:rsidR="001271A0" w:rsidRPr="00F94199" w:rsidRDefault="001271A0" w:rsidP="00CC5C3A">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4. Principalele prevederi ale proiectului şi evidenţierea elementelor noi:</w:t>
            </w:r>
          </w:p>
        </w:tc>
      </w:tr>
      <w:tr w:rsidR="00CC1886" w:rsidRPr="004861AC" w:rsidTr="00CC5C3A">
        <w:trPr>
          <w:trHeight w:val="828"/>
        </w:trPr>
        <w:tc>
          <w:tcPr>
            <w:tcW w:w="5000" w:type="pct"/>
          </w:tcPr>
          <w:p w:rsidR="00CC1886" w:rsidRPr="00F94199" w:rsidRDefault="00CC1886" w:rsidP="00CC5C3A">
            <w:pPr>
              <w:tabs>
                <w:tab w:val="left" w:pos="884"/>
                <w:tab w:val="left" w:pos="1196"/>
              </w:tabs>
              <w:jc w:val="both"/>
              <w:rPr>
                <w:rFonts w:ascii="Bookman Old Style" w:hAnsi="Bookman Old Style"/>
                <w:sz w:val="24"/>
                <w:szCs w:val="24"/>
                <w:lang w:val="ro-MD"/>
              </w:rPr>
            </w:pPr>
            <w:r w:rsidRPr="00835716">
              <w:rPr>
                <w:rFonts w:ascii="Bookman Old Style" w:hAnsi="Bookman Old Style"/>
                <w:sz w:val="24"/>
                <w:szCs w:val="24"/>
                <w:lang w:val="ro-RO"/>
              </w:rPr>
              <w:t xml:space="preserve"> </w:t>
            </w:r>
            <w:r>
              <w:rPr>
                <w:rFonts w:ascii="Bookman Old Style" w:hAnsi="Bookman Old Style"/>
                <w:sz w:val="24"/>
                <w:szCs w:val="24"/>
                <w:lang w:val="ro-RO"/>
              </w:rPr>
              <w:t>Î</w:t>
            </w:r>
            <w:r w:rsidRPr="00835716">
              <w:rPr>
                <w:rFonts w:ascii="Bookman Old Style" w:hAnsi="Bookman Old Style"/>
                <w:sz w:val="24"/>
                <w:szCs w:val="24"/>
                <w:lang w:val="ro-RO"/>
              </w:rPr>
              <w:t>n temeiul art. 6</w:t>
            </w:r>
            <w:r>
              <w:rPr>
                <w:rFonts w:ascii="Bookman Old Style" w:hAnsi="Bookman Old Style"/>
                <w:sz w:val="24"/>
                <w:szCs w:val="24"/>
                <w:lang w:val="ro-RO"/>
              </w:rPr>
              <w:t>2-68</w:t>
            </w:r>
            <w:r w:rsidRPr="00835716">
              <w:rPr>
                <w:rFonts w:ascii="Bookman Old Style" w:hAnsi="Bookman Old Style"/>
                <w:sz w:val="24"/>
                <w:szCs w:val="24"/>
                <w:lang w:val="ro-RO"/>
              </w:rPr>
              <w:t xml:space="preserve"> al Legii </w:t>
            </w:r>
            <w:r>
              <w:rPr>
                <w:rFonts w:ascii="Bookman Old Style" w:hAnsi="Bookman Old Style"/>
                <w:sz w:val="24"/>
                <w:szCs w:val="24"/>
                <w:lang w:val="ro-RO"/>
              </w:rPr>
              <w:t xml:space="preserve">cu </w:t>
            </w:r>
            <w:r w:rsidRPr="00835716">
              <w:rPr>
                <w:rFonts w:ascii="Bookman Old Style" w:hAnsi="Bookman Old Style"/>
                <w:sz w:val="24"/>
                <w:szCs w:val="24"/>
                <w:lang w:val="ro-RO"/>
              </w:rPr>
              <w:t>privi</w:t>
            </w:r>
            <w:r>
              <w:rPr>
                <w:rFonts w:ascii="Bookman Old Style" w:hAnsi="Bookman Old Style"/>
                <w:sz w:val="24"/>
                <w:szCs w:val="24"/>
                <w:lang w:val="ro-RO"/>
              </w:rPr>
              <w:t xml:space="preserve">re la </w:t>
            </w:r>
            <w:r w:rsidRPr="00835716">
              <w:rPr>
                <w:rFonts w:ascii="Bookman Old Style" w:hAnsi="Bookman Old Style"/>
                <w:sz w:val="24"/>
                <w:szCs w:val="24"/>
                <w:lang w:val="ro-RO"/>
              </w:rPr>
              <w:t xml:space="preserve">actele normative nr. </w:t>
            </w:r>
            <w:r>
              <w:rPr>
                <w:rFonts w:ascii="Bookman Old Style" w:hAnsi="Bookman Old Style"/>
                <w:sz w:val="24"/>
                <w:szCs w:val="24"/>
                <w:lang w:val="ro-RO"/>
              </w:rPr>
              <w:t>100</w:t>
            </w:r>
            <w:r w:rsidRPr="00835716">
              <w:rPr>
                <w:rFonts w:ascii="Bookman Old Style" w:hAnsi="Bookman Old Style"/>
                <w:sz w:val="24"/>
                <w:szCs w:val="24"/>
                <w:lang w:val="ro-RO"/>
              </w:rPr>
              <w:t xml:space="preserve"> din</w:t>
            </w:r>
            <w:r>
              <w:rPr>
                <w:rFonts w:ascii="Bookman Old Style" w:hAnsi="Bookman Old Style"/>
                <w:sz w:val="24"/>
                <w:szCs w:val="24"/>
                <w:lang w:val="ro-RO"/>
              </w:rPr>
              <w:t xml:space="preserve"> 22</w:t>
            </w:r>
            <w:r w:rsidRPr="00835716">
              <w:rPr>
                <w:rFonts w:ascii="Bookman Old Style" w:hAnsi="Bookman Old Style"/>
                <w:sz w:val="24"/>
                <w:szCs w:val="24"/>
                <w:lang w:val="ro-RO"/>
              </w:rPr>
              <w:t>.</w:t>
            </w:r>
            <w:r>
              <w:rPr>
                <w:rFonts w:ascii="Bookman Old Style" w:hAnsi="Bookman Old Style"/>
                <w:sz w:val="24"/>
                <w:szCs w:val="24"/>
                <w:lang w:val="ro-RO"/>
              </w:rPr>
              <w:t>12</w:t>
            </w:r>
            <w:r w:rsidRPr="00835716">
              <w:rPr>
                <w:rFonts w:ascii="Bookman Old Style" w:hAnsi="Bookman Old Style"/>
                <w:sz w:val="24"/>
                <w:szCs w:val="24"/>
                <w:lang w:val="ro-RO"/>
              </w:rPr>
              <w:t>.20</w:t>
            </w:r>
            <w:r>
              <w:rPr>
                <w:rFonts w:ascii="Bookman Old Style" w:hAnsi="Bookman Old Style"/>
                <w:sz w:val="24"/>
                <w:szCs w:val="24"/>
                <w:lang w:val="ro-RO"/>
              </w:rPr>
              <w:t>17</w:t>
            </w:r>
            <w:r w:rsidRPr="00835716">
              <w:rPr>
                <w:rFonts w:ascii="Bookman Old Style" w:hAnsi="Bookman Old Style"/>
                <w:sz w:val="24"/>
                <w:szCs w:val="24"/>
                <w:lang w:val="ro-RO"/>
              </w:rPr>
              <w:t>, art. 14 (1), (2)  al Legii privind administraţia publică locală  nr. 436-XVI din 28.12.2006</w:t>
            </w:r>
          </w:p>
        </w:tc>
      </w:tr>
      <w:tr w:rsidR="001271A0" w:rsidRPr="00F94199" w:rsidTr="00CC5C3A">
        <w:tc>
          <w:tcPr>
            <w:tcW w:w="5000" w:type="pct"/>
          </w:tcPr>
          <w:p w:rsidR="001271A0" w:rsidRPr="00F94199" w:rsidRDefault="001271A0" w:rsidP="00EC5370">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5. Fundamentarea economico-financiară:</w:t>
            </w:r>
          </w:p>
        </w:tc>
      </w:tr>
      <w:tr w:rsidR="00CC1886" w:rsidRPr="00F94199" w:rsidTr="00CC5C3A">
        <w:tc>
          <w:tcPr>
            <w:tcW w:w="5000" w:type="pct"/>
          </w:tcPr>
          <w:p w:rsidR="00CC1886" w:rsidRPr="00F94199" w:rsidRDefault="00CC1886" w:rsidP="00EC5370">
            <w:pPr>
              <w:tabs>
                <w:tab w:val="left" w:pos="884"/>
                <w:tab w:val="left" w:pos="1196"/>
              </w:tabs>
              <w:jc w:val="both"/>
              <w:rPr>
                <w:rFonts w:ascii="Bookman Old Style" w:hAnsi="Bookman Old Style"/>
                <w:sz w:val="24"/>
                <w:szCs w:val="24"/>
                <w:lang w:val="ro-MD"/>
              </w:rPr>
            </w:pPr>
            <w:r>
              <w:rPr>
                <w:rFonts w:ascii="Bookman Old Style" w:hAnsi="Bookman Old Style"/>
                <w:sz w:val="24"/>
                <w:szCs w:val="24"/>
                <w:lang w:val="ro-MD"/>
              </w:rPr>
              <w:t>-</w:t>
            </w:r>
          </w:p>
        </w:tc>
      </w:tr>
      <w:tr w:rsidR="001271A0" w:rsidRPr="004861AC" w:rsidTr="00CC5C3A">
        <w:tc>
          <w:tcPr>
            <w:tcW w:w="5000" w:type="pct"/>
          </w:tcPr>
          <w:p w:rsidR="001271A0" w:rsidRPr="00F94199" w:rsidRDefault="001271A0" w:rsidP="00CC1886">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6. Modul de încorporare a actului în cadrul normativ în vigoare:</w:t>
            </w:r>
          </w:p>
        </w:tc>
      </w:tr>
      <w:tr w:rsidR="001271A0" w:rsidRPr="004861AC" w:rsidTr="00CC5C3A">
        <w:tc>
          <w:tcPr>
            <w:tcW w:w="5000" w:type="pct"/>
          </w:tcPr>
          <w:p w:rsidR="001271A0" w:rsidRPr="00F94199" w:rsidRDefault="00CC1886" w:rsidP="00CC5C3A">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Ac</w:t>
            </w:r>
            <w:r>
              <w:rPr>
                <w:rFonts w:ascii="Bookman Old Style" w:hAnsi="Bookman Old Style"/>
                <w:sz w:val="24"/>
                <w:szCs w:val="24"/>
                <w:lang w:val="ro-MD"/>
              </w:rPr>
              <w:t xml:space="preserve">tul normativ se încadrează în  </w:t>
            </w:r>
            <w:r w:rsidRPr="00F94199">
              <w:rPr>
                <w:rFonts w:ascii="Bookman Old Style" w:hAnsi="Bookman Old Style"/>
                <w:sz w:val="24"/>
                <w:szCs w:val="24"/>
                <w:lang w:val="ro-MD"/>
              </w:rPr>
              <w:t>normele legale.</w:t>
            </w:r>
          </w:p>
        </w:tc>
      </w:tr>
      <w:tr w:rsidR="001271A0" w:rsidRPr="004861AC" w:rsidTr="00CC1886">
        <w:trPr>
          <w:trHeight w:val="264"/>
        </w:trPr>
        <w:tc>
          <w:tcPr>
            <w:tcW w:w="5000" w:type="pct"/>
          </w:tcPr>
          <w:p w:rsidR="001271A0" w:rsidRPr="00EC5370" w:rsidRDefault="001271A0" w:rsidP="00CC5C3A">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7. Avizarea şi consultarea publică a proiectului:</w:t>
            </w:r>
          </w:p>
        </w:tc>
      </w:tr>
      <w:tr w:rsidR="00CC1886" w:rsidRPr="004861AC" w:rsidTr="00CC5C3A">
        <w:trPr>
          <w:trHeight w:val="1428"/>
        </w:trPr>
        <w:tc>
          <w:tcPr>
            <w:tcW w:w="5000" w:type="pct"/>
          </w:tcPr>
          <w:p w:rsidR="00CC1886" w:rsidRDefault="00CC1886" w:rsidP="00CC1886">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Proiectul deciziei a fost avizat de către juristul primăriei Vladimir Cojocaru,</w:t>
            </w:r>
          </w:p>
          <w:p w:rsidR="00CC1886" w:rsidRPr="00793198" w:rsidRDefault="00CC1886" w:rsidP="00CC1886">
            <w:pPr>
              <w:tabs>
                <w:tab w:val="left" w:pos="884"/>
                <w:tab w:val="left" w:pos="1196"/>
              </w:tabs>
              <w:jc w:val="both"/>
              <w:rPr>
                <w:rFonts w:ascii="Bookman Old Style" w:hAnsi="Bookman Old Style"/>
                <w:sz w:val="24"/>
                <w:szCs w:val="24"/>
                <w:lang w:val="ro-MD"/>
              </w:rPr>
            </w:pPr>
            <w:r w:rsidRPr="00793198">
              <w:rPr>
                <w:rFonts w:ascii="Bookman Old Style" w:hAnsi="Bookman Old Style"/>
                <w:sz w:val="24"/>
                <w:szCs w:val="24"/>
                <w:lang w:val="ro-MD"/>
              </w:rPr>
              <w:t>Prezenta decizie se aduce la cuno</w:t>
            </w:r>
            <w:r>
              <w:rPr>
                <w:rFonts w:ascii="Bookman Old Style" w:hAnsi="Bookman Old Style"/>
                <w:sz w:val="24"/>
                <w:szCs w:val="24"/>
                <w:lang w:val="ro-MD"/>
              </w:rPr>
              <w:t>ş</w:t>
            </w:r>
            <w:r w:rsidRPr="00793198">
              <w:rPr>
                <w:rFonts w:ascii="Bookman Old Style" w:hAnsi="Bookman Old Style"/>
                <w:sz w:val="24"/>
                <w:szCs w:val="24"/>
                <w:lang w:val="ro-MD"/>
              </w:rPr>
              <w:t>tin</w:t>
            </w:r>
            <w:r w:rsidRPr="00793198">
              <w:rPr>
                <w:rFonts w:ascii="Cambria" w:hAnsi="Cambria" w:cs="Cambria"/>
                <w:sz w:val="24"/>
                <w:szCs w:val="24"/>
                <w:lang w:val="ro-MD"/>
              </w:rPr>
              <w:t>ț</w:t>
            </w:r>
            <w:r w:rsidRPr="00793198">
              <w:rPr>
                <w:rFonts w:ascii="Bookman Old Style" w:hAnsi="Bookman Old Style"/>
                <w:sz w:val="24"/>
                <w:szCs w:val="24"/>
                <w:lang w:val="ro-MD"/>
              </w:rPr>
              <w:t>a public</w:t>
            </w:r>
            <w:r w:rsidRPr="00793198">
              <w:rPr>
                <w:rFonts w:ascii="Bookman Old Style" w:hAnsi="Bookman Old Style" w:cs="Bookman Old Style"/>
                <w:sz w:val="24"/>
                <w:szCs w:val="24"/>
                <w:lang w:val="ro-MD"/>
              </w:rPr>
              <w:t>ă</w:t>
            </w:r>
            <w:r w:rsidRPr="00793198">
              <w:rPr>
                <w:rFonts w:ascii="Bookman Old Style" w:hAnsi="Bookman Old Style"/>
                <w:sz w:val="24"/>
                <w:szCs w:val="24"/>
                <w:lang w:val="ro-MD"/>
              </w:rPr>
              <w:t xml:space="preserve"> prin publicarea pe site-ul oficial al prim</w:t>
            </w:r>
            <w:r w:rsidRPr="00793198">
              <w:rPr>
                <w:rFonts w:ascii="Bookman Old Style" w:hAnsi="Bookman Old Style" w:cs="Bookman Old Style"/>
                <w:sz w:val="24"/>
                <w:szCs w:val="24"/>
                <w:lang w:val="ro-MD"/>
              </w:rPr>
              <w:t>ă</w:t>
            </w:r>
            <w:r w:rsidRPr="00793198">
              <w:rPr>
                <w:rFonts w:ascii="Bookman Old Style" w:hAnsi="Bookman Old Style"/>
                <w:sz w:val="24"/>
                <w:szCs w:val="24"/>
                <w:lang w:val="ro-MD"/>
              </w:rPr>
              <w:t xml:space="preserve">riei municipiului </w:t>
            </w:r>
            <w:hyperlink r:id="rId7" w:history="1">
              <w:r w:rsidRPr="00793198">
                <w:rPr>
                  <w:rStyle w:val="af"/>
                  <w:rFonts w:ascii="Bookman Old Style" w:hAnsi="Bookman Old Style"/>
                  <w:sz w:val="24"/>
                  <w:szCs w:val="24"/>
                  <w:lang w:val="ro-MD"/>
                </w:rPr>
                <w:t>www.primsoroca.md</w:t>
              </w:r>
            </w:hyperlink>
            <w:r w:rsidRPr="00793198">
              <w:rPr>
                <w:rFonts w:ascii="Bookman Old Style" w:hAnsi="Bookman Old Style"/>
                <w:sz w:val="24"/>
                <w:szCs w:val="24"/>
                <w:lang w:val="ro-MD"/>
              </w:rPr>
              <w:t xml:space="preserve">; </w:t>
            </w:r>
            <w:hyperlink r:id="rId8" w:history="1">
              <w:r w:rsidRPr="00793198">
                <w:rPr>
                  <w:rStyle w:val="af"/>
                  <w:rFonts w:ascii="Bookman Old Style" w:hAnsi="Bookman Old Style"/>
                  <w:sz w:val="24"/>
                  <w:szCs w:val="24"/>
                  <w:lang w:val="ro-MD"/>
                </w:rPr>
                <w:t>www.primsoroca.eu</w:t>
              </w:r>
            </w:hyperlink>
            <w:r w:rsidRPr="00793198">
              <w:rPr>
                <w:rFonts w:ascii="Bookman Old Style" w:hAnsi="Bookman Old Style"/>
                <w:sz w:val="24"/>
                <w:szCs w:val="24"/>
                <w:lang w:val="ro-MD"/>
              </w:rPr>
              <w:t xml:space="preserve"> </w:t>
            </w:r>
            <w:r>
              <w:rPr>
                <w:rFonts w:ascii="Bookman Old Style" w:hAnsi="Bookman Old Style"/>
                <w:sz w:val="24"/>
                <w:szCs w:val="24"/>
                <w:lang w:val="ro-MD"/>
              </w:rPr>
              <w:t>ş</w:t>
            </w:r>
            <w:r w:rsidRPr="00793198">
              <w:rPr>
                <w:rFonts w:ascii="Bookman Old Style" w:hAnsi="Bookman Old Style"/>
                <w:sz w:val="24"/>
                <w:szCs w:val="24"/>
                <w:lang w:val="ro-MD"/>
              </w:rPr>
              <w:t>i totodat</w:t>
            </w:r>
            <w:r w:rsidRPr="00793198">
              <w:rPr>
                <w:rFonts w:ascii="Bookman Old Style" w:hAnsi="Bookman Old Style" w:cs="Bookman Old Style"/>
                <w:sz w:val="24"/>
                <w:szCs w:val="24"/>
                <w:lang w:val="ro-MD"/>
              </w:rPr>
              <w:t>ă</w:t>
            </w:r>
            <w:r w:rsidRPr="00793198">
              <w:rPr>
                <w:rFonts w:ascii="Bookman Old Style" w:hAnsi="Bookman Old Style"/>
                <w:sz w:val="24"/>
                <w:szCs w:val="24"/>
                <w:lang w:val="ro-MD"/>
              </w:rPr>
              <w:t xml:space="preserve"> se comunic</w:t>
            </w:r>
            <w:r w:rsidRPr="00793198">
              <w:rPr>
                <w:rFonts w:ascii="Bookman Old Style" w:hAnsi="Bookman Old Style" w:cs="Bookman Old Style"/>
                <w:sz w:val="24"/>
                <w:szCs w:val="24"/>
                <w:lang w:val="ro-MD"/>
              </w:rPr>
              <w:t>ă</w:t>
            </w:r>
            <w:r w:rsidRPr="00793198">
              <w:rPr>
                <w:rFonts w:ascii="Bookman Old Style" w:hAnsi="Bookman Old Style"/>
                <w:sz w:val="24"/>
                <w:szCs w:val="24"/>
                <w:lang w:val="ro-MD"/>
              </w:rPr>
              <w:t xml:space="preserve"> prin transmiterea copiilor.  </w:t>
            </w:r>
          </w:p>
          <w:p w:rsidR="00CC1886" w:rsidRPr="00F94199" w:rsidRDefault="00CC1886" w:rsidP="00CC1886">
            <w:pPr>
              <w:numPr>
                <w:ilvl w:val="0"/>
                <w:numId w:val="25"/>
              </w:numPr>
              <w:tabs>
                <w:tab w:val="left" w:pos="884"/>
                <w:tab w:val="left" w:pos="1196"/>
              </w:tabs>
              <w:jc w:val="both"/>
              <w:rPr>
                <w:rFonts w:ascii="Bookman Old Style" w:hAnsi="Bookman Old Style"/>
                <w:sz w:val="24"/>
                <w:szCs w:val="24"/>
                <w:lang w:val="ro-MD"/>
              </w:rPr>
            </w:pPr>
            <w:r w:rsidRPr="00793198">
              <w:rPr>
                <w:rFonts w:ascii="Bookman Old Style" w:hAnsi="Bookman Old Style"/>
                <w:sz w:val="24"/>
                <w:szCs w:val="24"/>
                <w:lang w:val="ro-MD"/>
              </w:rPr>
              <w:t>Oficiului Teritorial Soroca al Cancelari</w:t>
            </w:r>
            <w:r>
              <w:rPr>
                <w:rFonts w:ascii="Bookman Old Style" w:hAnsi="Bookman Old Style"/>
                <w:sz w:val="24"/>
                <w:szCs w:val="24"/>
                <w:lang w:val="ro-MD"/>
              </w:rPr>
              <w:t>ei de Stat a Republicii Moldova</w:t>
            </w:r>
          </w:p>
        </w:tc>
      </w:tr>
      <w:tr w:rsidR="001271A0" w:rsidRPr="00F94199" w:rsidTr="00CC5C3A">
        <w:tc>
          <w:tcPr>
            <w:tcW w:w="5000" w:type="pct"/>
          </w:tcPr>
          <w:p w:rsidR="001271A0" w:rsidRPr="00F94199" w:rsidRDefault="001271A0" w:rsidP="00CC5C3A">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8. Constatările expertizei anticorupţie.</w:t>
            </w:r>
          </w:p>
        </w:tc>
      </w:tr>
      <w:tr w:rsidR="001271A0" w:rsidRPr="00F94199" w:rsidTr="00CC5C3A">
        <w:tc>
          <w:tcPr>
            <w:tcW w:w="5000" w:type="pct"/>
          </w:tcPr>
          <w:p w:rsidR="001271A0" w:rsidRPr="00F94199" w:rsidRDefault="00CC1886" w:rsidP="00CC5C3A">
            <w:pPr>
              <w:tabs>
                <w:tab w:val="left" w:pos="884"/>
                <w:tab w:val="left" w:pos="1196"/>
              </w:tabs>
              <w:jc w:val="both"/>
              <w:rPr>
                <w:rFonts w:ascii="Bookman Old Style" w:hAnsi="Bookman Old Style"/>
                <w:sz w:val="24"/>
                <w:szCs w:val="24"/>
                <w:lang w:val="ro-MD"/>
              </w:rPr>
            </w:pPr>
            <w:r>
              <w:rPr>
                <w:rFonts w:ascii="Bookman Old Style" w:hAnsi="Bookman Old Style"/>
                <w:sz w:val="24"/>
                <w:szCs w:val="24"/>
                <w:lang w:val="ro-MD"/>
              </w:rPr>
              <w:t>-</w:t>
            </w:r>
          </w:p>
        </w:tc>
      </w:tr>
      <w:tr w:rsidR="001271A0" w:rsidRPr="00F94199" w:rsidTr="00CC5C3A">
        <w:tc>
          <w:tcPr>
            <w:tcW w:w="5000" w:type="pct"/>
          </w:tcPr>
          <w:p w:rsidR="001271A0" w:rsidRPr="00F94199" w:rsidRDefault="001271A0" w:rsidP="00CC5C3A">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9. Constatările expertizei de compatibilitate:</w:t>
            </w:r>
          </w:p>
        </w:tc>
      </w:tr>
      <w:tr w:rsidR="001271A0" w:rsidRPr="00F94199" w:rsidTr="00CC5C3A">
        <w:tc>
          <w:tcPr>
            <w:tcW w:w="5000" w:type="pct"/>
          </w:tcPr>
          <w:p w:rsidR="001271A0" w:rsidRPr="00F94199" w:rsidRDefault="00CC1886" w:rsidP="00CC5C3A">
            <w:pPr>
              <w:tabs>
                <w:tab w:val="left" w:pos="884"/>
                <w:tab w:val="left" w:pos="1196"/>
              </w:tabs>
              <w:jc w:val="both"/>
              <w:rPr>
                <w:rFonts w:ascii="Bookman Old Style" w:hAnsi="Bookman Old Style"/>
                <w:sz w:val="24"/>
                <w:szCs w:val="24"/>
                <w:lang w:val="ro-MD"/>
              </w:rPr>
            </w:pPr>
            <w:r>
              <w:rPr>
                <w:rFonts w:ascii="Bookman Old Style" w:hAnsi="Bookman Old Style"/>
                <w:sz w:val="24"/>
                <w:szCs w:val="24"/>
                <w:lang w:val="ro-MD"/>
              </w:rPr>
              <w:t>-</w:t>
            </w:r>
          </w:p>
        </w:tc>
      </w:tr>
      <w:tr w:rsidR="001271A0" w:rsidRPr="00F94199" w:rsidTr="00CC5C3A">
        <w:tc>
          <w:tcPr>
            <w:tcW w:w="5000" w:type="pct"/>
          </w:tcPr>
          <w:p w:rsidR="001271A0" w:rsidRPr="00F94199" w:rsidRDefault="001271A0" w:rsidP="00CC5C3A">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10. Constatările expertizei juridice:</w:t>
            </w:r>
          </w:p>
        </w:tc>
      </w:tr>
      <w:tr w:rsidR="001271A0" w:rsidRPr="00F94199" w:rsidTr="00CC5C3A">
        <w:tc>
          <w:tcPr>
            <w:tcW w:w="5000" w:type="pct"/>
          </w:tcPr>
          <w:p w:rsidR="001271A0" w:rsidRPr="00F94199" w:rsidRDefault="00CC1886" w:rsidP="00CC5C3A">
            <w:pPr>
              <w:tabs>
                <w:tab w:val="left" w:pos="884"/>
                <w:tab w:val="left" w:pos="1196"/>
              </w:tabs>
              <w:jc w:val="both"/>
              <w:rPr>
                <w:rFonts w:ascii="Bookman Old Style" w:hAnsi="Bookman Old Style"/>
                <w:sz w:val="24"/>
                <w:szCs w:val="24"/>
                <w:lang w:val="ro-MD"/>
              </w:rPr>
            </w:pPr>
            <w:r>
              <w:rPr>
                <w:rFonts w:ascii="Bookman Old Style" w:hAnsi="Bookman Old Style"/>
                <w:sz w:val="24"/>
                <w:szCs w:val="24"/>
                <w:lang w:val="ro-MD"/>
              </w:rPr>
              <w:t>-</w:t>
            </w:r>
          </w:p>
        </w:tc>
      </w:tr>
      <w:tr w:rsidR="001271A0" w:rsidRPr="00F94199" w:rsidTr="00CC5C3A">
        <w:tc>
          <w:tcPr>
            <w:tcW w:w="5000" w:type="pct"/>
          </w:tcPr>
          <w:p w:rsidR="001271A0" w:rsidRPr="00F94199" w:rsidRDefault="001271A0" w:rsidP="00CC5C3A">
            <w:pPr>
              <w:tabs>
                <w:tab w:val="left" w:pos="884"/>
                <w:tab w:val="left" w:pos="1196"/>
              </w:tabs>
              <w:jc w:val="both"/>
              <w:rPr>
                <w:rFonts w:ascii="Bookman Old Style" w:hAnsi="Bookman Old Style"/>
                <w:sz w:val="24"/>
                <w:szCs w:val="24"/>
                <w:lang w:val="ro-MD"/>
              </w:rPr>
            </w:pPr>
            <w:r w:rsidRPr="00F94199">
              <w:rPr>
                <w:rFonts w:ascii="Bookman Old Style" w:hAnsi="Bookman Old Style"/>
                <w:sz w:val="24"/>
                <w:szCs w:val="24"/>
                <w:lang w:val="ro-MD"/>
              </w:rPr>
              <w:t>11. Constatările altor expertize.</w:t>
            </w:r>
          </w:p>
        </w:tc>
      </w:tr>
      <w:tr w:rsidR="001271A0" w:rsidRPr="00F94199" w:rsidTr="00CC5C3A">
        <w:tc>
          <w:tcPr>
            <w:tcW w:w="5000" w:type="pct"/>
          </w:tcPr>
          <w:p w:rsidR="001271A0" w:rsidRPr="00F94199" w:rsidRDefault="00CC1886" w:rsidP="00CC5C3A">
            <w:pPr>
              <w:tabs>
                <w:tab w:val="left" w:pos="884"/>
                <w:tab w:val="left" w:pos="1196"/>
              </w:tabs>
              <w:jc w:val="both"/>
              <w:rPr>
                <w:rFonts w:ascii="Bookman Old Style" w:hAnsi="Bookman Old Style"/>
                <w:sz w:val="24"/>
                <w:szCs w:val="24"/>
                <w:lang w:val="ro-MD"/>
              </w:rPr>
            </w:pPr>
            <w:r>
              <w:rPr>
                <w:rFonts w:ascii="Bookman Old Style" w:hAnsi="Bookman Old Style"/>
                <w:sz w:val="24"/>
                <w:szCs w:val="24"/>
                <w:lang w:val="ro-MD"/>
              </w:rPr>
              <w:t>-</w:t>
            </w:r>
          </w:p>
        </w:tc>
      </w:tr>
    </w:tbl>
    <w:p w:rsidR="001271A0" w:rsidRPr="00F94199" w:rsidRDefault="001271A0" w:rsidP="001271A0">
      <w:pPr>
        <w:tabs>
          <w:tab w:val="left" w:pos="884"/>
          <w:tab w:val="left" w:pos="1196"/>
        </w:tabs>
        <w:ind w:firstLine="702"/>
        <w:jc w:val="right"/>
        <w:rPr>
          <w:rFonts w:ascii="Bookman Old Style" w:hAnsi="Bookman Old Style"/>
          <w:iCs/>
          <w:sz w:val="24"/>
          <w:szCs w:val="24"/>
          <w:lang w:val="ro-MD"/>
        </w:rPr>
      </w:pPr>
    </w:p>
    <w:p w:rsidR="001271A0" w:rsidRPr="00F94199" w:rsidRDefault="001271A0" w:rsidP="001271A0">
      <w:pPr>
        <w:tabs>
          <w:tab w:val="left" w:pos="884"/>
          <w:tab w:val="left" w:pos="1196"/>
        </w:tabs>
        <w:ind w:firstLine="702"/>
        <w:jc w:val="right"/>
        <w:rPr>
          <w:rFonts w:ascii="Bookman Old Style" w:hAnsi="Bookman Old Style"/>
          <w:sz w:val="24"/>
          <w:szCs w:val="24"/>
          <w:lang w:val="ro-MD"/>
        </w:rPr>
      </w:pPr>
    </w:p>
    <w:p w:rsidR="001271A0" w:rsidRPr="00CC1886" w:rsidRDefault="00CC1886" w:rsidP="00CC1886">
      <w:pPr>
        <w:ind w:left="3540" w:firstLine="708"/>
        <w:jc w:val="center"/>
        <w:rPr>
          <w:rFonts w:ascii="Bookman Old Style" w:hAnsi="Bookman Old Style"/>
          <w:sz w:val="24"/>
          <w:szCs w:val="24"/>
          <w:lang w:val="en-US"/>
        </w:rPr>
      </w:pPr>
      <w:r w:rsidRPr="00CC1886">
        <w:rPr>
          <w:rFonts w:ascii="Bookman Old Style" w:hAnsi="Bookman Old Style"/>
          <w:sz w:val="24"/>
          <w:szCs w:val="24"/>
          <w:lang w:val="en-US"/>
        </w:rPr>
        <w:t>Valerii Ghimpu, viceprimar</w:t>
      </w:r>
    </w:p>
    <w:sectPr w:rsidR="001271A0" w:rsidRPr="00CC1886" w:rsidSect="00014AE2">
      <w:type w:val="continuous"/>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3B6"/>
    <w:multiLevelType w:val="singleLevel"/>
    <w:tmpl w:val="04190017"/>
    <w:lvl w:ilvl="0">
      <w:start w:val="1"/>
      <w:numFmt w:val="lowerLetter"/>
      <w:lvlText w:val="%1)"/>
      <w:lvlJc w:val="left"/>
      <w:pPr>
        <w:tabs>
          <w:tab w:val="num" w:pos="360"/>
        </w:tabs>
        <w:ind w:left="360" w:hanging="360"/>
      </w:pPr>
      <w:rPr>
        <w:rFonts w:hint="default"/>
      </w:rPr>
    </w:lvl>
  </w:abstractNum>
  <w:abstractNum w:abstractNumId="1" w15:restartNumberingAfterBreak="0">
    <w:nsid w:val="0BFF601F"/>
    <w:multiLevelType w:val="singleLevel"/>
    <w:tmpl w:val="04190017"/>
    <w:lvl w:ilvl="0">
      <w:start w:val="1"/>
      <w:numFmt w:val="lowerLetter"/>
      <w:lvlText w:val="%1)"/>
      <w:lvlJc w:val="left"/>
      <w:pPr>
        <w:tabs>
          <w:tab w:val="num" w:pos="360"/>
        </w:tabs>
        <w:ind w:left="360" w:hanging="360"/>
      </w:pPr>
      <w:rPr>
        <w:rFonts w:hint="default"/>
      </w:rPr>
    </w:lvl>
  </w:abstractNum>
  <w:abstractNum w:abstractNumId="2" w15:restartNumberingAfterBreak="0">
    <w:nsid w:val="101E069A"/>
    <w:multiLevelType w:val="singleLevel"/>
    <w:tmpl w:val="04190017"/>
    <w:lvl w:ilvl="0">
      <w:start w:val="1"/>
      <w:numFmt w:val="lowerLetter"/>
      <w:lvlText w:val="%1)"/>
      <w:lvlJc w:val="left"/>
      <w:pPr>
        <w:tabs>
          <w:tab w:val="num" w:pos="360"/>
        </w:tabs>
        <w:ind w:left="360" w:hanging="360"/>
      </w:pPr>
      <w:rPr>
        <w:rFonts w:hint="default"/>
      </w:rPr>
    </w:lvl>
  </w:abstractNum>
  <w:abstractNum w:abstractNumId="3" w15:restartNumberingAfterBreak="0">
    <w:nsid w:val="16D92C16"/>
    <w:multiLevelType w:val="singleLevel"/>
    <w:tmpl w:val="04190017"/>
    <w:lvl w:ilvl="0">
      <w:start w:val="1"/>
      <w:numFmt w:val="lowerLetter"/>
      <w:lvlText w:val="%1)"/>
      <w:lvlJc w:val="left"/>
      <w:pPr>
        <w:tabs>
          <w:tab w:val="num" w:pos="360"/>
        </w:tabs>
        <w:ind w:left="360" w:hanging="360"/>
      </w:pPr>
      <w:rPr>
        <w:rFonts w:hint="default"/>
      </w:rPr>
    </w:lvl>
  </w:abstractNum>
  <w:abstractNum w:abstractNumId="4" w15:restartNumberingAfterBreak="0">
    <w:nsid w:val="1C8A0B14"/>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DAE42BE"/>
    <w:multiLevelType w:val="singleLevel"/>
    <w:tmpl w:val="04190017"/>
    <w:lvl w:ilvl="0">
      <w:start w:val="1"/>
      <w:numFmt w:val="lowerLetter"/>
      <w:lvlText w:val="%1)"/>
      <w:lvlJc w:val="left"/>
      <w:pPr>
        <w:tabs>
          <w:tab w:val="num" w:pos="360"/>
        </w:tabs>
        <w:ind w:left="360" w:hanging="360"/>
      </w:pPr>
      <w:rPr>
        <w:rFonts w:hint="default"/>
      </w:rPr>
    </w:lvl>
  </w:abstractNum>
  <w:abstractNum w:abstractNumId="6" w15:restartNumberingAfterBreak="0">
    <w:nsid w:val="21445FF9"/>
    <w:multiLevelType w:val="singleLevel"/>
    <w:tmpl w:val="04190017"/>
    <w:lvl w:ilvl="0">
      <w:start w:val="1"/>
      <w:numFmt w:val="lowerLetter"/>
      <w:lvlText w:val="%1)"/>
      <w:lvlJc w:val="left"/>
      <w:pPr>
        <w:tabs>
          <w:tab w:val="num" w:pos="360"/>
        </w:tabs>
        <w:ind w:left="360" w:hanging="360"/>
      </w:pPr>
      <w:rPr>
        <w:rFonts w:hint="default"/>
      </w:rPr>
    </w:lvl>
  </w:abstractNum>
  <w:abstractNum w:abstractNumId="7" w15:restartNumberingAfterBreak="0">
    <w:nsid w:val="26DD3881"/>
    <w:multiLevelType w:val="hybridMultilevel"/>
    <w:tmpl w:val="75940AEC"/>
    <w:lvl w:ilvl="0" w:tplc="B5C86574">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39E6CE5"/>
    <w:multiLevelType w:val="hybridMultilevel"/>
    <w:tmpl w:val="29FE49B8"/>
    <w:lvl w:ilvl="0" w:tplc="07A25512">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2B188F"/>
    <w:multiLevelType w:val="singleLevel"/>
    <w:tmpl w:val="04190011"/>
    <w:lvl w:ilvl="0">
      <w:start w:val="1"/>
      <w:numFmt w:val="decimal"/>
      <w:lvlText w:val="%1)"/>
      <w:lvlJc w:val="left"/>
      <w:pPr>
        <w:tabs>
          <w:tab w:val="num" w:pos="360"/>
        </w:tabs>
        <w:ind w:left="360" w:hanging="360"/>
      </w:pPr>
      <w:rPr>
        <w:rFonts w:hint="default"/>
      </w:rPr>
    </w:lvl>
  </w:abstractNum>
  <w:abstractNum w:abstractNumId="10" w15:restartNumberingAfterBreak="0">
    <w:nsid w:val="356C1CA9"/>
    <w:multiLevelType w:val="hybridMultilevel"/>
    <w:tmpl w:val="2540601C"/>
    <w:lvl w:ilvl="0" w:tplc="F63E3986">
      <w:numFmt w:val="bullet"/>
      <w:lvlText w:val=""/>
      <w:lvlJc w:val="left"/>
      <w:pPr>
        <w:ind w:left="1080" w:hanging="360"/>
      </w:pPr>
      <w:rPr>
        <w:rFonts w:ascii="Bookman Old Style" w:eastAsia="Times New Roman" w:hAnsi="Bookman Old Style"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8F07FDD"/>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3D22761D"/>
    <w:multiLevelType w:val="singleLevel"/>
    <w:tmpl w:val="04190017"/>
    <w:lvl w:ilvl="0">
      <w:start w:val="1"/>
      <w:numFmt w:val="lowerLetter"/>
      <w:lvlText w:val="%1)"/>
      <w:lvlJc w:val="left"/>
      <w:pPr>
        <w:tabs>
          <w:tab w:val="num" w:pos="360"/>
        </w:tabs>
        <w:ind w:left="360" w:hanging="360"/>
      </w:pPr>
      <w:rPr>
        <w:rFonts w:hint="default"/>
      </w:rPr>
    </w:lvl>
  </w:abstractNum>
  <w:abstractNum w:abstractNumId="13" w15:restartNumberingAfterBreak="0">
    <w:nsid w:val="3FA310B6"/>
    <w:multiLevelType w:val="hybridMultilevel"/>
    <w:tmpl w:val="5570FD20"/>
    <w:lvl w:ilvl="0" w:tplc="07A464B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A897D5F"/>
    <w:multiLevelType w:val="hybridMultilevel"/>
    <w:tmpl w:val="515459EE"/>
    <w:lvl w:ilvl="0" w:tplc="5AA6F382">
      <w:start w:val="1"/>
      <w:numFmt w:val="decimal"/>
      <w:lvlText w:val="%1."/>
      <w:lvlJc w:val="left"/>
      <w:pPr>
        <w:ind w:left="1772" w:hanging="360"/>
      </w:pPr>
      <w:rPr>
        <w:rFonts w:ascii="Bookman Old Style" w:eastAsia="Times New Roman" w:hAnsi="Bookman Old Style" w:cs="Times New Roman"/>
      </w:rPr>
    </w:lvl>
    <w:lvl w:ilvl="1" w:tplc="04190003" w:tentative="1">
      <w:start w:val="1"/>
      <w:numFmt w:val="bullet"/>
      <w:lvlText w:val="o"/>
      <w:lvlJc w:val="left"/>
      <w:pPr>
        <w:ind w:left="2492" w:hanging="360"/>
      </w:pPr>
      <w:rPr>
        <w:rFonts w:ascii="Courier New" w:hAnsi="Courier New" w:cs="Courier New" w:hint="default"/>
      </w:rPr>
    </w:lvl>
    <w:lvl w:ilvl="2" w:tplc="04190005" w:tentative="1">
      <w:start w:val="1"/>
      <w:numFmt w:val="bullet"/>
      <w:lvlText w:val=""/>
      <w:lvlJc w:val="left"/>
      <w:pPr>
        <w:ind w:left="3212" w:hanging="360"/>
      </w:pPr>
      <w:rPr>
        <w:rFonts w:ascii="Wingdings" w:hAnsi="Wingdings" w:hint="default"/>
      </w:rPr>
    </w:lvl>
    <w:lvl w:ilvl="3" w:tplc="04190001" w:tentative="1">
      <w:start w:val="1"/>
      <w:numFmt w:val="bullet"/>
      <w:lvlText w:val=""/>
      <w:lvlJc w:val="left"/>
      <w:pPr>
        <w:ind w:left="3932" w:hanging="360"/>
      </w:pPr>
      <w:rPr>
        <w:rFonts w:ascii="Symbol" w:hAnsi="Symbol" w:hint="default"/>
      </w:rPr>
    </w:lvl>
    <w:lvl w:ilvl="4" w:tplc="04190003" w:tentative="1">
      <w:start w:val="1"/>
      <w:numFmt w:val="bullet"/>
      <w:lvlText w:val="o"/>
      <w:lvlJc w:val="left"/>
      <w:pPr>
        <w:ind w:left="4652" w:hanging="360"/>
      </w:pPr>
      <w:rPr>
        <w:rFonts w:ascii="Courier New" w:hAnsi="Courier New" w:cs="Courier New" w:hint="default"/>
      </w:rPr>
    </w:lvl>
    <w:lvl w:ilvl="5" w:tplc="04190005" w:tentative="1">
      <w:start w:val="1"/>
      <w:numFmt w:val="bullet"/>
      <w:lvlText w:val=""/>
      <w:lvlJc w:val="left"/>
      <w:pPr>
        <w:ind w:left="5372" w:hanging="360"/>
      </w:pPr>
      <w:rPr>
        <w:rFonts w:ascii="Wingdings" w:hAnsi="Wingdings" w:hint="default"/>
      </w:rPr>
    </w:lvl>
    <w:lvl w:ilvl="6" w:tplc="04190001" w:tentative="1">
      <w:start w:val="1"/>
      <w:numFmt w:val="bullet"/>
      <w:lvlText w:val=""/>
      <w:lvlJc w:val="left"/>
      <w:pPr>
        <w:ind w:left="6092" w:hanging="360"/>
      </w:pPr>
      <w:rPr>
        <w:rFonts w:ascii="Symbol" w:hAnsi="Symbol" w:hint="default"/>
      </w:rPr>
    </w:lvl>
    <w:lvl w:ilvl="7" w:tplc="04190003" w:tentative="1">
      <w:start w:val="1"/>
      <w:numFmt w:val="bullet"/>
      <w:lvlText w:val="o"/>
      <w:lvlJc w:val="left"/>
      <w:pPr>
        <w:ind w:left="6812" w:hanging="360"/>
      </w:pPr>
      <w:rPr>
        <w:rFonts w:ascii="Courier New" w:hAnsi="Courier New" w:cs="Courier New" w:hint="default"/>
      </w:rPr>
    </w:lvl>
    <w:lvl w:ilvl="8" w:tplc="04190005" w:tentative="1">
      <w:start w:val="1"/>
      <w:numFmt w:val="bullet"/>
      <w:lvlText w:val=""/>
      <w:lvlJc w:val="left"/>
      <w:pPr>
        <w:ind w:left="7532" w:hanging="360"/>
      </w:pPr>
      <w:rPr>
        <w:rFonts w:ascii="Wingdings" w:hAnsi="Wingdings" w:hint="default"/>
      </w:rPr>
    </w:lvl>
  </w:abstractNum>
  <w:abstractNum w:abstractNumId="15" w15:restartNumberingAfterBreak="0">
    <w:nsid w:val="5D2F2C2D"/>
    <w:multiLevelType w:val="singleLevel"/>
    <w:tmpl w:val="04190017"/>
    <w:lvl w:ilvl="0">
      <w:start w:val="1"/>
      <w:numFmt w:val="lowerLetter"/>
      <w:lvlText w:val="%1)"/>
      <w:lvlJc w:val="left"/>
      <w:pPr>
        <w:tabs>
          <w:tab w:val="num" w:pos="360"/>
        </w:tabs>
        <w:ind w:left="360" w:hanging="360"/>
      </w:pPr>
      <w:rPr>
        <w:rFonts w:hint="default"/>
      </w:rPr>
    </w:lvl>
  </w:abstractNum>
  <w:abstractNum w:abstractNumId="16" w15:restartNumberingAfterBreak="0">
    <w:nsid w:val="60403503"/>
    <w:multiLevelType w:val="singleLevel"/>
    <w:tmpl w:val="BB32FC06"/>
    <w:lvl w:ilvl="0">
      <w:numFmt w:val="bullet"/>
      <w:lvlText w:val=""/>
      <w:lvlJc w:val="left"/>
      <w:pPr>
        <w:tabs>
          <w:tab w:val="num" w:pos="390"/>
        </w:tabs>
        <w:ind w:left="390" w:hanging="390"/>
      </w:pPr>
      <w:rPr>
        <w:rFonts w:ascii="Wingdings" w:hAnsi="Wingdings" w:hint="default"/>
      </w:rPr>
    </w:lvl>
  </w:abstractNum>
  <w:abstractNum w:abstractNumId="17" w15:restartNumberingAfterBreak="0">
    <w:nsid w:val="609D4447"/>
    <w:multiLevelType w:val="hybridMultilevel"/>
    <w:tmpl w:val="CC58D3D4"/>
    <w:lvl w:ilvl="0" w:tplc="CAC6C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7BC65CA"/>
    <w:multiLevelType w:val="hybridMultilevel"/>
    <w:tmpl w:val="E25CA694"/>
    <w:lvl w:ilvl="0" w:tplc="9EA801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6B3D5187"/>
    <w:multiLevelType w:val="singleLevel"/>
    <w:tmpl w:val="04190017"/>
    <w:lvl w:ilvl="0">
      <w:start w:val="1"/>
      <w:numFmt w:val="lowerLetter"/>
      <w:lvlText w:val="%1)"/>
      <w:lvlJc w:val="left"/>
      <w:pPr>
        <w:tabs>
          <w:tab w:val="num" w:pos="360"/>
        </w:tabs>
        <w:ind w:left="360" w:hanging="360"/>
      </w:pPr>
      <w:rPr>
        <w:rFonts w:hint="default"/>
      </w:rPr>
    </w:lvl>
  </w:abstractNum>
  <w:abstractNum w:abstractNumId="21" w15:restartNumberingAfterBreak="0">
    <w:nsid w:val="791C7419"/>
    <w:multiLevelType w:val="singleLevel"/>
    <w:tmpl w:val="04190017"/>
    <w:lvl w:ilvl="0">
      <w:start w:val="1"/>
      <w:numFmt w:val="lowerLetter"/>
      <w:lvlText w:val="%1)"/>
      <w:lvlJc w:val="left"/>
      <w:pPr>
        <w:tabs>
          <w:tab w:val="num" w:pos="360"/>
        </w:tabs>
        <w:ind w:left="360" w:hanging="360"/>
      </w:pPr>
      <w:rPr>
        <w:rFonts w:hint="default"/>
      </w:rPr>
    </w:lvl>
  </w:abstractNum>
  <w:abstractNum w:abstractNumId="22" w15:restartNumberingAfterBreak="0">
    <w:nsid w:val="7B9F6376"/>
    <w:multiLevelType w:val="singleLevel"/>
    <w:tmpl w:val="1D3CD59A"/>
    <w:lvl w:ilvl="0">
      <w:numFmt w:val="bullet"/>
      <w:lvlText w:val="-"/>
      <w:lvlJc w:val="left"/>
      <w:pPr>
        <w:tabs>
          <w:tab w:val="num" w:pos="360"/>
        </w:tabs>
        <w:ind w:left="360" w:hanging="360"/>
      </w:pPr>
      <w:rPr>
        <w:rFonts w:hint="default"/>
      </w:rPr>
    </w:lvl>
  </w:abstractNum>
  <w:abstractNum w:abstractNumId="23" w15:restartNumberingAfterBreak="0">
    <w:nsid w:val="7DA91554"/>
    <w:multiLevelType w:val="singleLevel"/>
    <w:tmpl w:val="04190017"/>
    <w:lvl w:ilvl="0">
      <w:start w:val="1"/>
      <w:numFmt w:val="lowerLetter"/>
      <w:lvlText w:val="%1)"/>
      <w:lvlJc w:val="left"/>
      <w:pPr>
        <w:tabs>
          <w:tab w:val="num" w:pos="360"/>
        </w:tabs>
        <w:ind w:left="360" w:hanging="360"/>
      </w:pPr>
      <w:rPr>
        <w:rFonts w:hint="default"/>
      </w:rPr>
    </w:lvl>
  </w:abstractNum>
  <w:abstractNum w:abstractNumId="24" w15:restartNumberingAfterBreak="0">
    <w:nsid w:val="7FFB249B"/>
    <w:multiLevelType w:val="hybridMultilevel"/>
    <w:tmpl w:val="5E80C31E"/>
    <w:lvl w:ilvl="0" w:tplc="BE70715C">
      <w:start w:val="2"/>
      <w:numFmt w:val="bullet"/>
      <w:lvlText w:val="-"/>
      <w:lvlJc w:val="left"/>
      <w:pPr>
        <w:ind w:left="1065" w:hanging="360"/>
      </w:pPr>
      <w:rPr>
        <w:rFonts w:ascii="Bookman Old Style" w:eastAsia="Calibri" w:hAnsi="Bookman Old Style"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4"/>
  </w:num>
  <w:num w:numId="2">
    <w:abstractNumId w:val="22"/>
  </w:num>
  <w:num w:numId="3">
    <w:abstractNumId w:val="20"/>
  </w:num>
  <w:num w:numId="4">
    <w:abstractNumId w:val="1"/>
  </w:num>
  <w:num w:numId="5">
    <w:abstractNumId w:val="15"/>
  </w:num>
  <w:num w:numId="6">
    <w:abstractNumId w:val="21"/>
  </w:num>
  <w:num w:numId="7">
    <w:abstractNumId w:val="6"/>
  </w:num>
  <w:num w:numId="8">
    <w:abstractNumId w:val="5"/>
  </w:num>
  <w:num w:numId="9">
    <w:abstractNumId w:val="12"/>
  </w:num>
  <w:num w:numId="10">
    <w:abstractNumId w:val="0"/>
  </w:num>
  <w:num w:numId="11">
    <w:abstractNumId w:val="2"/>
  </w:num>
  <w:num w:numId="12">
    <w:abstractNumId w:val="9"/>
  </w:num>
  <w:num w:numId="13">
    <w:abstractNumId w:val="11"/>
  </w:num>
  <w:num w:numId="14">
    <w:abstractNumId w:val="3"/>
  </w:num>
  <w:num w:numId="15">
    <w:abstractNumId w:val="23"/>
  </w:num>
  <w:num w:numId="16">
    <w:abstractNumId w:val="16"/>
  </w:num>
  <w:num w:numId="17">
    <w:abstractNumId w:val="18"/>
  </w:num>
  <w:num w:numId="18">
    <w:abstractNumId w:val="17"/>
  </w:num>
  <w:num w:numId="19">
    <w:abstractNumId w:val="24"/>
  </w:num>
  <w:num w:numId="20">
    <w:abstractNumId w:val="13"/>
  </w:num>
  <w:num w:numId="21">
    <w:abstractNumId w:val="14"/>
  </w:num>
  <w:num w:numId="22">
    <w:abstractNumId w:val="10"/>
  </w:num>
  <w:num w:numId="23">
    <w:abstractNumId w:val="7"/>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D5"/>
    <w:rsid w:val="0000543C"/>
    <w:rsid w:val="00014AE2"/>
    <w:rsid w:val="00016055"/>
    <w:rsid w:val="000227CE"/>
    <w:rsid w:val="00033DE9"/>
    <w:rsid w:val="00045706"/>
    <w:rsid w:val="00085E86"/>
    <w:rsid w:val="000D2DDD"/>
    <w:rsid w:val="000E478A"/>
    <w:rsid w:val="000F3739"/>
    <w:rsid w:val="00100FB2"/>
    <w:rsid w:val="00103584"/>
    <w:rsid w:val="00106F02"/>
    <w:rsid w:val="0012302C"/>
    <w:rsid w:val="001271A0"/>
    <w:rsid w:val="00150F7B"/>
    <w:rsid w:val="00156D5B"/>
    <w:rsid w:val="001944C5"/>
    <w:rsid w:val="001963FA"/>
    <w:rsid w:val="001C084F"/>
    <w:rsid w:val="001C720C"/>
    <w:rsid w:val="001C79E2"/>
    <w:rsid w:val="00206FA1"/>
    <w:rsid w:val="00227ADC"/>
    <w:rsid w:val="00236F94"/>
    <w:rsid w:val="0026427E"/>
    <w:rsid w:val="002926CA"/>
    <w:rsid w:val="002B603C"/>
    <w:rsid w:val="002D6732"/>
    <w:rsid w:val="002E0BC5"/>
    <w:rsid w:val="002F5F5E"/>
    <w:rsid w:val="002F7E36"/>
    <w:rsid w:val="00327552"/>
    <w:rsid w:val="00334603"/>
    <w:rsid w:val="00346DF1"/>
    <w:rsid w:val="00372824"/>
    <w:rsid w:val="00384057"/>
    <w:rsid w:val="00394B2C"/>
    <w:rsid w:val="003C15F7"/>
    <w:rsid w:val="003D008B"/>
    <w:rsid w:val="003E1865"/>
    <w:rsid w:val="003E223B"/>
    <w:rsid w:val="0043030D"/>
    <w:rsid w:val="00446B06"/>
    <w:rsid w:val="00451D8E"/>
    <w:rsid w:val="004545FE"/>
    <w:rsid w:val="00457536"/>
    <w:rsid w:val="004861AC"/>
    <w:rsid w:val="004866BD"/>
    <w:rsid w:val="004A6D5A"/>
    <w:rsid w:val="004B3A34"/>
    <w:rsid w:val="004E32C7"/>
    <w:rsid w:val="004E3DDB"/>
    <w:rsid w:val="004F16AB"/>
    <w:rsid w:val="00535DDC"/>
    <w:rsid w:val="00542BC5"/>
    <w:rsid w:val="0056041B"/>
    <w:rsid w:val="00574896"/>
    <w:rsid w:val="00593D05"/>
    <w:rsid w:val="005965D5"/>
    <w:rsid w:val="005C69D8"/>
    <w:rsid w:val="005C6C08"/>
    <w:rsid w:val="005D503A"/>
    <w:rsid w:val="005E583E"/>
    <w:rsid w:val="006007B0"/>
    <w:rsid w:val="006304E4"/>
    <w:rsid w:val="006339C7"/>
    <w:rsid w:val="006413AE"/>
    <w:rsid w:val="006422DF"/>
    <w:rsid w:val="00651047"/>
    <w:rsid w:val="00652319"/>
    <w:rsid w:val="00657492"/>
    <w:rsid w:val="00686FF8"/>
    <w:rsid w:val="0068737B"/>
    <w:rsid w:val="006907FC"/>
    <w:rsid w:val="006A0721"/>
    <w:rsid w:val="006C6D18"/>
    <w:rsid w:val="006D46DC"/>
    <w:rsid w:val="006F4362"/>
    <w:rsid w:val="0070239B"/>
    <w:rsid w:val="00727191"/>
    <w:rsid w:val="007271CD"/>
    <w:rsid w:val="0074799E"/>
    <w:rsid w:val="00756135"/>
    <w:rsid w:val="00796F7F"/>
    <w:rsid w:val="007A056A"/>
    <w:rsid w:val="007A5C29"/>
    <w:rsid w:val="007B5DA9"/>
    <w:rsid w:val="007B6EE3"/>
    <w:rsid w:val="007D7064"/>
    <w:rsid w:val="007E342C"/>
    <w:rsid w:val="007F3BDE"/>
    <w:rsid w:val="007F6DAA"/>
    <w:rsid w:val="0080057A"/>
    <w:rsid w:val="00826591"/>
    <w:rsid w:val="00832DD5"/>
    <w:rsid w:val="00835716"/>
    <w:rsid w:val="008513BA"/>
    <w:rsid w:val="00864171"/>
    <w:rsid w:val="008871B6"/>
    <w:rsid w:val="00890277"/>
    <w:rsid w:val="008B2F74"/>
    <w:rsid w:val="008C1B66"/>
    <w:rsid w:val="008C3F07"/>
    <w:rsid w:val="00901984"/>
    <w:rsid w:val="00925981"/>
    <w:rsid w:val="009329AE"/>
    <w:rsid w:val="00985DFF"/>
    <w:rsid w:val="00986C67"/>
    <w:rsid w:val="009B6430"/>
    <w:rsid w:val="009D0C28"/>
    <w:rsid w:val="009F5035"/>
    <w:rsid w:val="009F589E"/>
    <w:rsid w:val="00A0199B"/>
    <w:rsid w:val="00A102DF"/>
    <w:rsid w:val="00A214C9"/>
    <w:rsid w:val="00A22824"/>
    <w:rsid w:val="00A301B4"/>
    <w:rsid w:val="00A674B4"/>
    <w:rsid w:val="00AA5798"/>
    <w:rsid w:val="00AB274D"/>
    <w:rsid w:val="00AB4C14"/>
    <w:rsid w:val="00AD236B"/>
    <w:rsid w:val="00AE0AE6"/>
    <w:rsid w:val="00B073C9"/>
    <w:rsid w:val="00B5355A"/>
    <w:rsid w:val="00B55959"/>
    <w:rsid w:val="00B6626B"/>
    <w:rsid w:val="00B75921"/>
    <w:rsid w:val="00BD2636"/>
    <w:rsid w:val="00BE0314"/>
    <w:rsid w:val="00BF55E2"/>
    <w:rsid w:val="00C02FF7"/>
    <w:rsid w:val="00C1286C"/>
    <w:rsid w:val="00C13419"/>
    <w:rsid w:val="00C16179"/>
    <w:rsid w:val="00C24183"/>
    <w:rsid w:val="00C36358"/>
    <w:rsid w:val="00C5550B"/>
    <w:rsid w:val="00C81E7D"/>
    <w:rsid w:val="00C95B42"/>
    <w:rsid w:val="00CA7424"/>
    <w:rsid w:val="00CB59EF"/>
    <w:rsid w:val="00CC1886"/>
    <w:rsid w:val="00CD2ACF"/>
    <w:rsid w:val="00D003A9"/>
    <w:rsid w:val="00D1111D"/>
    <w:rsid w:val="00D134C8"/>
    <w:rsid w:val="00D25782"/>
    <w:rsid w:val="00D33BB3"/>
    <w:rsid w:val="00D35A3D"/>
    <w:rsid w:val="00D47A0B"/>
    <w:rsid w:val="00D47A86"/>
    <w:rsid w:val="00D611A3"/>
    <w:rsid w:val="00D8735A"/>
    <w:rsid w:val="00D915F2"/>
    <w:rsid w:val="00DD1A54"/>
    <w:rsid w:val="00E20E6B"/>
    <w:rsid w:val="00E7269E"/>
    <w:rsid w:val="00E74D12"/>
    <w:rsid w:val="00E96150"/>
    <w:rsid w:val="00EA1384"/>
    <w:rsid w:val="00EB5496"/>
    <w:rsid w:val="00EC5370"/>
    <w:rsid w:val="00EF3299"/>
    <w:rsid w:val="00F02015"/>
    <w:rsid w:val="00F04BAA"/>
    <w:rsid w:val="00F252EC"/>
    <w:rsid w:val="00F27811"/>
    <w:rsid w:val="00F37E84"/>
    <w:rsid w:val="00F413CC"/>
    <w:rsid w:val="00F71034"/>
    <w:rsid w:val="00F73FBF"/>
    <w:rsid w:val="00F75FAE"/>
    <w:rsid w:val="00FC0CDB"/>
    <w:rsid w:val="00FF4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3A3C9-1554-4861-AC88-27A9D0C9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D5"/>
    <w:rPr>
      <w:rFonts w:ascii="Times New Roman" w:eastAsia="Times New Roman" w:hAnsi="Times New Roman"/>
    </w:rPr>
  </w:style>
  <w:style w:type="paragraph" w:styleId="1">
    <w:name w:val="heading 1"/>
    <w:basedOn w:val="a"/>
    <w:next w:val="a"/>
    <w:link w:val="10"/>
    <w:qFormat/>
    <w:rsid w:val="00832DD5"/>
    <w:pPr>
      <w:keepNext/>
      <w:jc w:val="center"/>
      <w:outlineLvl w:val="0"/>
    </w:pPr>
    <w:rPr>
      <w:sz w:val="28"/>
      <w:lang w:val="ro-RO"/>
    </w:rPr>
  </w:style>
  <w:style w:type="paragraph" w:styleId="2">
    <w:name w:val="heading 2"/>
    <w:basedOn w:val="a"/>
    <w:next w:val="a"/>
    <w:link w:val="20"/>
    <w:uiPriority w:val="9"/>
    <w:unhideWhenUsed/>
    <w:qFormat/>
    <w:rsid w:val="0074799E"/>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74799E"/>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2DD5"/>
    <w:rPr>
      <w:rFonts w:ascii="Times New Roman" w:eastAsia="Times New Roman" w:hAnsi="Times New Roman" w:cs="Times New Roman"/>
      <w:sz w:val="28"/>
      <w:szCs w:val="20"/>
      <w:lang w:val="ro-RO" w:eastAsia="ru-RU"/>
    </w:rPr>
  </w:style>
  <w:style w:type="paragraph" w:styleId="a3">
    <w:name w:val="Title"/>
    <w:basedOn w:val="a"/>
    <w:link w:val="a4"/>
    <w:qFormat/>
    <w:rsid w:val="00832DD5"/>
    <w:pPr>
      <w:jc w:val="center"/>
    </w:pPr>
    <w:rPr>
      <w:b/>
      <w:sz w:val="28"/>
      <w:lang w:val="ro-RO"/>
    </w:rPr>
  </w:style>
  <w:style w:type="character" w:customStyle="1" w:styleId="a4">
    <w:name w:val="Заголовок Знак"/>
    <w:basedOn w:val="a0"/>
    <w:link w:val="a3"/>
    <w:rsid w:val="00832DD5"/>
    <w:rPr>
      <w:rFonts w:ascii="Times New Roman" w:eastAsia="Times New Roman" w:hAnsi="Times New Roman" w:cs="Times New Roman"/>
      <w:b/>
      <w:sz w:val="28"/>
      <w:szCs w:val="20"/>
      <w:lang w:val="ro-RO" w:eastAsia="ru-RU"/>
    </w:rPr>
  </w:style>
  <w:style w:type="paragraph" w:styleId="a5">
    <w:name w:val="Body Text"/>
    <w:basedOn w:val="a"/>
    <w:link w:val="a6"/>
    <w:rsid w:val="00832DD5"/>
    <w:pPr>
      <w:jc w:val="both"/>
    </w:pPr>
    <w:rPr>
      <w:sz w:val="28"/>
      <w:lang w:val="ro-RO"/>
    </w:rPr>
  </w:style>
  <w:style w:type="character" w:customStyle="1" w:styleId="a6">
    <w:name w:val="Основной текст Знак"/>
    <w:basedOn w:val="a0"/>
    <w:link w:val="a5"/>
    <w:rsid w:val="00832DD5"/>
    <w:rPr>
      <w:rFonts w:ascii="Times New Roman" w:eastAsia="Times New Roman" w:hAnsi="Times New Roman" w:cs="Times New Roman"/>
      <w:sz w:val="28"/>
      <w:szCs w:val="20"/>
      <w:lang w:val="ro-RO" w:eastAsia="ru-RU"/>
    </w:rPr>
  </w:style>
  <w:style w:type="paragraph" w:styleId="a7">
    <w:name w:val="Body Text Indent"/>
    <w:basedOn w:val="a"/>
    <w:link w:val="a8"/>
    <w:uiPriority w:val="99"/>
    <w:semiHidden/>
    <w:unhideWhenUsed/>
    <w:rsid w:val="00F02015"/>
    <w:pPr>
      <w:spacing w:after="120"/>
      <w:ind w:left="283"/>
    </w:pPr>
  </w:style>
  <w:style w:type="character" w:customStyle="1" w:styleId="a8">
    <w:name w:val="Основной текст с отступом Знак"/>
    <w:basedOn w:val="a0"/>
    <w:link w:val="a7"/>
    <w:uiPriority w:val="99"/>
    <w:semiHidden/>
    <w:rsid w:val="00F02015"/>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F02015"/>
    <w:pPr>
      <w:spacing w:after="120" w:line="480" w:lineRule="auto"/>
      <w:ind w:left="283"/>
    </w:pPr>
  </w:style>
  <w:style w:type="character" w:customStyle="1" w:styleId="22">
    <w:name w:val="Основной текст с отступом 2 Знак"/>
    <w:basedOn w:val="a0"/>
    <w:link w:val="21"/>
    <w:uiPriority w:val="99"/>
    <w:semiHidden/>
    <w:rsid w:val="00F0201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74799E"/>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74799E"/>
    <w:rPr>
      <w:rFonts w:ascii="Cambria" w:eastAsia="Times New Roman" w:hAnsi="Cambria" w:cs="Times New Roman"/>
      <w:b/>
      <w:bCs/>
      <w:color w:val="4F81BD"/>
      <w:sz w:val="20"/>
      <w:szCs w:val="20"/>
      <w:lang w:eastAsia="ru-RU"/>
    </w:rPr>
  </w:style>
  <w:style w:type="paragraph" w:styleId="31">
    <w:name w:val="Body Text Indent 3"/>
    <w:basedOn w:val="a"/>
    <w:link w:val="32"/>
    <w:uiPriority w:val="99"/>
    <w:semiHidden/>
    <w:unhideWhenUsed/>
    <w:rsid w:val="0074799E"/>
    <w:pPr>
      <w:spacing w:after="120"/>
      <w:ind w:left="283"/>
    </w:pPr>
    <w:rPr>
      <w:sz w:val="16"/>
      <w:szCs w:val="16"/>
    </w:rPr>
  </w:style>
  <w:style w:type="character" w:customStyle="1" w:styleId="32">
    <w:name w:val="Основной текст с отступом 3 Знак"/>
    <w:basedOn w:val="a0"/>
    <w:link w:val="31"/>
    <w:uiPriority w:val="99"/>
    <w:semiHidden/>
    <w:rsid w:val="0074799E"/>
    <w:rPr>
      <w:rFonts w:ascii="Times New Roman" w:eastAsia="Times New Roman" w:hAnsi="Times New Roman" w:cs="Times New Roman"/>
      <w:sz w:val="16"/>
      <w:szCs w:val="16"/>
      <w:lang w:eastAsia="ru-RU"/>
    </w:rPr>
  </w:style>
  <w:style w:type="paragraph" w:styleId="a9">
    <w:name w:val="List Paragraph"/>
    <w:basedOn w:val="a"/>
    <w:uiPriority w:val="34"/>
    <w:qFormat/>
    <w:rsid w:val="00346DF1"/>
    <w:pPr>
      <w:ind w:left="720"/>
      <w:contextualSpacing/>
    </w:pPr>
  </w:style>
  <w:style w:type="paragraph" w:styleId="aa">
    <w:name w:val="Normal (Web)"/>
    <w:basedOn w:val="a"/>
    <w:uiPriority w:val="99"/>
    <w:unhideWhenUsed/>
    <w:rsid w:val="000227CE"/>
    <w:pPr>
      <w:ind w:firstLine="567"/>
      <w:jc w:val="both"/>
    </w:pPr>
    <w:rPr>
      <w:sz w:val="24"/>
      <w:szCs w:val="24"/>
    </w:rPr>
  </w:style>
  <w:style w:type="paragraph" w:customStyle="1" w:styleId="tt">
    <w:name w:val="tt"/>
    <w:basedOn w:val="a"/>
    <w:rsid w:val="00CD2ACF"/>
    <w:pPr>
      <w:jc w:val="center"/>
    </w:pPr>
    <w:rPr>
      <w:b/>
      <w:bCs/>
      <w:sz w:val="24"/>
      <w:szCs w:val="24"/>
    </w:rPr>
  </w:style>
  <w:style w:type="paragraph" w:styleId="ab">
    <w:name w:val="Balloon Text"/>
    <w:basedOn w:val="a"/>
    <w:link w:val="ac"/>
    <w:uiPriority w:val="99"/>
    <w:semiHidden/>
    <w:unhideWhenUsed/>
    <w:rsid w:val="00686FF8"/>
    <w:rPr>
      <w:rFonts w:ascii="Segoe UI" w:hAnsi="Segoe UI" w:cs="Segoe UI"/>
      <w:sz w:val="18"/>
      <w:szCs w:val="18"/>
    </w:rPr>
  </w:style>
  <w:style w:type="character" w:customStyle="1" w:styleId="ac">
    <w:name w:val="Текст выноски Знак"/>
    <w:basedOn w:val="a0"/>
    <w:link w:val="ab"/>
    <w:uiPriority w:val="99"/>
    <w:semiHidden/>
    <w:rsid w:val="00686FF8"/>
    <w:rPr>
      <w:rFonts w:ascii="Segoe UI" w:eastAsia="Times New Roman" w:hAnsi="Segoe UI" w:cs="Segoe UI"/>
      <w:sz w:val="18"/>
      <w:szCs w:val="18"/>
    </w:rPr>
  </w:style>
  <w:style w:type="paragraph" w:customStyle="1" w:styleId="ad">
    <w:basedOn w:val="a"/>
    <w:next w:val="a3"/>
    <w:link w:val="ae"/>
    <w:qFormat/>
    <w:rsid w:val="00372824"/>
    <w:pPr>
      <w:jc w:val="center"/>
    </w:pPr>
    <w:rPr>
      <w:rFonts w:eastAsia="Calibri"/>
      <w:b/>
      <w:lang w:val="ro-RO"/>
    </w:rPr>
  </w:style>
  <w:style w:type="character" w:customStyle="1" w:styleId="ae">
    <w:name w:val="Название Знак"/>
    <w:link w:val="ad"/>
    <w:locked/>
    <w:rsid w:val="00372824"/>
    <w:rPr>
      <w:rFonts w:ascii="Times New Roman" w:hAnsi="Times New Roman" w:cs="Times New Roman"/>
      <w:b/>
      <w:sz w:val="20"/>
      <w:szCs w:val="20"/>
      <w:lang w:val="ro-RO" w:eastAsia="ru-RU"/>
    </w:rPr>
  </w:style>
  <w:style w:type="character" w:styleId="af">
    <w:name w:val="Hyperlink"/>
    <w:rsid w:val="00EC5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082541">
      <w:bodyDiv w:val="1"/>
      <w:marLeft w:val="0"/>
      <w:marRight w:val="0"/>
      <w:marTop w:val="0"/>
      <w:marBottom w:val="0"/>
      <w:divBdr>
        <w:top w:val="none" w:sz="0" w:space="0" w:color="auto"/>
        <w:left w:val="none" w:sz="0" w:space="0" w:color="auto"/>
        <w:bottom w:val="none" w:sz="0" w:space="0" w:color="auto"/>
        <w:right w:val="none" w:sz="0" w:space="0" w:color="auto"/>
      </w:divBdr>
    </w:div>
    <w:div w:id="1421563495">
      <w:bodyDiv w:val="1"/>
      <w:marLeft w:val="0"/>
      <w:marRight w:val="0"/>
      <w:marTop w:val="0"/>
      <w:marBottom w:val="0"/>
      <w:divBdr>
        <w:top w:val="none" w:sz="0" w:space="0" w:color="auto"/>
        <w:left w:val="none" w:sz="0" w:space="0" w:color="auto"/>
        <w:bottom w:val="none" w:sz="0" w:space="0" w:color="auto"/>
        <w:right w:val="none" w:sz="0" w:space="0" w:color="auto"/>
      </w:divBdr>
    </w:div>
    <w:div w:id="1627151449">
      <w:bodyDiv w:val="1"/>
      <w:marLeft w:val="0"/>
      <w:marRight w:val="0"/>
      <w:marTop w:val="0"/>
      <w:marBottom w:val="0"/>
      <w:divBdr>
        <w:top w:val="none" w:sz="0" w:space="0" w:color="auto"/>
        <w:left w:val="none" w:sz="0" w:space="0" w:color="auto"/>
        <w:bottom w:val="none" w:sz="0" w:space="0" w:color="auto"/>
        <w:right w:val="none" w:sz="0" w:space="0" w:color="auto"/>
      </w:divBdr>
      <w:divsChild>
        <w:div w:id="1130978269">
          <w:marLeft w:val="0"/>
          <w:marRight w:val="0"/>
          <w:marTop w:val="0"/>
          <w:marBottom w:val="0"/>
          <w:divBdr>
            <w:top w:val="none" w:sz="0" w:space="0" w:color="auto"/>
            <w:left w:val="none" w:sz="0" w:space="0" w:color="auto"/>
            <w:bottom w:val="none" w:sz="0" w:space="0" w:color="auto"/>
            <w:right w:val="none" w:sz="0" w:space="0" w:color="auto"/>
          </w:divBdr>
        </w:div>
      </w:divsChild>
    </w:div>
    <w:div w:id="20887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soroca.eu" TargetMode="External"/><Relationship Id="rId3" Type="http://schemas.openxmlformats.org/officeDocument/2006/relationships/styles" Target="styles.xml"/><Relationship Id="rId7" Type="http://schemas.openxmlformats.org/officeDocument/2006/relationships/hyperlink" Target="http://www.primsoroca.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9B56-77C9-4A5F-A0C1-40951751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Primaria Soroca</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Soroca</dc:creator>
  <cp:lastModifiedBy>Ceban Vera</cp:lastModifiedBy>
  <cp:revision>2</cp:revision>
  <cp:lastPrinted>2019-12-18T05:57:00Z</cp:lastPrinted>
  <dcterms:created xsi:type="dcterms:W3CDTF">2019-12-31T05:43:00Z</dcterms:created>
  <dcterms:modified xsi:type="dcterms:W3CDTF">2019-12-31T05:43:00Z</dcterms:modified>
</cp:coreProperties>
</file>