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0" w:rsidRDefault="001A53F0" w:rsidP="001A53F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A53F0" w:rsidRDefault="001A53F0" w:rsidP="001A53F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A53F0" w:rsidRDefault="001A53F0" w:rsidP="001A53F0">
      <w:pPr>
        <w:spacing w:after="0" w:line="240" w:lineRule="auto"/>
        <w:rPr>
          <w:sz w:val="20"/>
          <w:lang w:val="en-US"/>
        </w:rPr>
      </w:pPr>
    </w:p>
    <w:p w:rsidR="001A53F0" w:rsidRDefault="001A53F0" w:rsidP="001A53F0">
      <w:pPr>
        <w:pStyle w:val="1"/>
        <w:rPr>
          <w:rFonts w:ascii="Bookman Old Style" w:hAnsi="Bookman Old Style"/>
          <w:sz w:val="36"/>
        </w:rPr>
      </w:pPr>
    </w:p>
    <w:p w:rsidR="001A53F0" w:rsidRDefault="001A53F0" w:rsidP="001A53F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A79DE">
        <w:rPr>
          <w:rFonts w:ascii="Bookman Old Style" w:hAnsi="Bookman Old Style"/>
          <w:sz w:val="36"/>
        </w:rPr>
        <w:t>. 40/22</w:t>
      </w:r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A79DE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A53F0" w:rsidRDefault="001A53F0" w:rsidP="001A53F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r w:rsidR="00A77C58">
        <w:rPr>
          <w:rFonts w:ascii="Bookman Old Style" w:hAnsi="Bookman Old Style" w:cs="TimesNewRoman"/>
          <w:sz w:val="24"/>
          <w:szCs w:val="24"/>
          <w:lang w:val="en-US"/>
        </w:rPr>
        <w:t>C</w:t>
      </w:r>
      <w:r w:rsidR="00A77C58">
        <w:rPr>
          <w:rFonts w:ascii="Bookman Old Style" w:hAnsi="Bookman Old Style" w:cs="TimesNewRoman"/>
          <w:sz w:val="24"/>
          <w:szCs w:val="24"/>
          <w:lang w:val="ro-RO"/>
        </w:rPr>
        <w:t>împului</w:t>
      </w:r>
      <w:r w:rsidR="00A77C58">
        <w:rPr>
          <w:rFonts w:ascii="Bookman Old Style" w:hAnsi="Bookman Old Style" w:cs="TimesNewRoman"/>
          <w:sz w:val="24"/>
          <w:szCs w:val="24"/>
          <w:lang w:val="en-US"/>
        </w:rPr>
        <w:t>, 16-18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 cadastral 78011</w:t>
      </w:r>
      <w:r w:rsidR="00A77C58">
        <w:rPr>
          <w:rFonts w:ascii="Bookman Old Style" w:hAnsi="Bookman Old Style" w:cs="TimesNewRoman"/>
          <w:sz w:val="24"/>
          <w:szCs w:val="24"/>
          <w:lang w:val="en-US"/>
        </w:rPr>
        <w:t>21147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</w:t>
      </w:r>
      <w:r w:rsidR="00A77C58">
        <w:rPr>
          <w:rFonts w:ascii="Bookman Old Style" w:hAnsi="Bookman Old Style" w:cs="TimesNewRoman"/>
          <w:sz w:val="24"/>
          <w:szCs w:val="24"/>
          <w:lang w:val="en-US"/>
        </w:rPr>
        <w:t>4771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A77C58" w:rsidRPr="00A77C58"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 w:rsidR="00A77C58" w:rsidRPr="00A77C58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A77C58" w:rsidRPr="00A77C58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="00A77C58" w:rsidRPr="00A77C58">
        <w:rPr>
          <w:rFonts w:ascii="Cambria" w:hAnsi="Cambria" w:cs="Cambria"/>
          <w:sz w:val="24"/>
          <w:szCs w:val="24"/>
          <w:lang w:val="en-US"/>
        </w:rPr>
        <w:t>ț</w:t>
      </w:r>
      <w:r w:rsidR="00A77C58" w:rsidRPr="00A77C58"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1A53F0" w:rsidRDefault="001A53F0" w:rsidP="00DA79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1A53F0" w:rsidRDefault="001A53F0" w:rsidP="00DA79DE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A53F0" w:rsidRDefault="001A53F0" w:rsidP="00DA79DE">
      <w:pPr>
        <w:jc w:val="both"/>
        <w:rPr>
          <w:rFonts w:ascii="TimesNewRoman" w:hAnsi="TimesNewRoman" w:cs="TimesNewRoman"/>
          <w:sz w:val="28"/>
          <w:szCs w:val="28"/>
          <w:lang w:val="en-US"/>
        </w:rPr>
      </w:pPr>
    </w:p>
    <w:p w:rsidR="001A53F0" w:rsidRDefault="001A53F0" w:rsidP="001A53F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A79DE">
        <w:rPr>
          <w:rFonts w:ascii="Bookman Old Style" w:hAnsi="Bookman Old Style"/>
          <w:sz w:val="24"/>
          <w:lang w:val="en-US"/>
        </w:rPr>
        <w:tab/>
      </w:r>
      <w:r w:rsidR="00DA79DE">
        <w:rPr>
          <w:rFonts w:ascii="Bookman Old Style" w:hAnsi="Bookman Old Style"/>
          <w:sz w:val="24"/>
          <w:lang w:val="en-US"/>
        </w:rPr>
        <w:tab/>
      </w:r>
      <w:r w:rsidR="00DA79DE">
        <w:rPr>
          <w:rFonts w:ascii="Bookman Old Style" w:hAnsi="Bookman Old Style"/>
          <w:sz w:val="24"/>
          <w:lang w:val="en-US"/>
        </w:rPr>
        <w:tab/>
      </w:r>
      <w:r w:rsidR="00DA79DE">
        <w:rPr>
          <w:rFonts w:ascii="Bookman Old Style" w:hAnsi="Bookman Old Style"/>
          <w:sz w:val="24"/>
          <w:lang w:val="en-US"/>
        </w:rPr>
        <w:tab/>
      </w:r>
      <w:r w:rsidR="00DA79DE">
        <w:rPr>
          <w:rFonts w:ascii="Bookman Old Style" w:hAnsi="Bookman Old Style"/>
          <w:sz w:val="24"/>
          <w:lang w:val="en-US"/>
        </w:rPr>
        <w:tab/>
      </w:r>
      <w:r w:rsidR="00DA79DE">
        <w:rPr>
          <w:rFonts w:ascii="Bookman Old Style" w:hAnsi="Bookman Old Style"/>
          <w:sz w:val="24"/>
          <w:szCs w:val="24"/>
        </w:rPr>
        <w:t>VADIM SÎRGHII</w:t>
      </w:r>
    </w:p>
    <w:p w:rsidR="001A53F0" w:rsidRDefault="001A53F0" w:rsidP="001A53F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A53F0" w:rsidRDefault="001A53F0" w:rsidP="001A53F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A53F0" w:rsidRDefault="001A53F0" w:rsidP="001A53F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A53F0" w:rsidRDefault="001A53F0" w:rsidP="001A53F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A53F0" w:rsidRDefault="001A53F0" w:rsidP="001A53F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1A53F0" w:rsidSect="001A53F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C8"/>
    <w:rsid w:val="001A53F0"/>
    <w:rsid w:val="00480DC8"/>
    <w:rsid w:val="00A705FB"/>
    <w:rsid w:val="00A77C58"/>
    <w:rsid w:val="00DA79DE"/>
    <w:rsid w:val="00E5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4511"/>
  <w15:chartTrackingRefBased/>
  <w15:docId w15:val="{EC3C5FC3-AA17-441C-AE5A-D16E4FBE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3F0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1A53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3F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cp:lastPrinted>2019-05-29T10:08:00Z</cp:lastPrinted>
  <dcterms:created xsi:type="dcterms:W3CDTF">2019-05-29T06:03:00Z</dcterms:created>
  <dcterms:modified xsi:type="dcterms:W3CDTF">2019-06-14T07:22:00Z</dcterms:modified>
</cp:coreProperties>
</file>